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B7091" w14:textId="302DD90C" w:rsidR="0082534E" w:rsidRPr="00B52626" w:rsidRDefault="00F348C9" w:rsidP="00B52626">
      <w:pPr>
        <w:pStyle w:val="Heading2"/>
        <w:jc w:val="center"/>
        <w:rPr>
          <w:rFonts w:ascii="Helvetica" w:hAnsi="Helvetica" w:cs="Helvetica"/>
          <w:b/>
          <w:bCs/>
          <w:color w:val="262626" w:themeColor="text1" w:themeTint="D9"/>
        </w:rPr>
      </w:pPr>
      <w:r w:rsidRPr="00B52626">
        <w:rPr>
          <w:rFonts w:ascii="Helvetica" w:hAnsi="Helvetica" w:cs="Helvetica"/>
          <w:b/>
          <w:bCs/>
          <w:color w:val="262626" w:themeColor="text1" w:themeTint="D9"/>
        </w:rPr>
        <w:t xml:space="preserve">Feedback Form for </w:t>
      </w:r>
      <w:r w:rsidR="00FA7CBA" w:rsidRPr="00B52626">
        <w:rPr>
          <w:rFonts w:ascii="Helvetica" w:hAnsi="Helvetica" w:cs="Helvetica"/>
          <w:b/>
          <w:bCs/>
          <w:color w:val="262626" w:themeColor="text1" w:themeTint="D9"/>
        </w:rPr>
        <w:t>50-52 Coxe Avenue Affordable Housing Development</w:t>
      </w:r>
    </w:p>
    <w:p w14:paraId="69EC6D8F" w14:textId="06999A31" w:rsidR="001E7BB0" w:rsidRPr="00B52626" w:rsidRDefault="001E7BB0" w:rsidP="00016B8E">
      <w:pPr>
        <w:pStyle w:val="Heading2"/>
        <w:jc w:val="center"/>
        <w:rPr>
          <w:rFonts w:ascii="Helvetica" w:hAnsi="Helvetica" w:cs="Helvetica"/>
          <w:b/>
          <w:bCs/>
          <w:color w:val="262626" w:themeColor="text1" w:themeTint="D9"/>
        </w:rPr>
      </w:pPr>
      <w:r w:rsidRPr="00B52626">
        <w:rPr>
          <w:rFonts w:ascii="Helvetica" w:hAnsi="Helvetica" w:cs="Helvetica"/>
          <w:b/>
          <w:bCs/>
          <w:color w:val="262626" w:themeColor="text1" w:themeTint="D9"/>
        </w:rPr>
        <w:t>February 22, 2024 Session</w:t>
      </w:r>
    </w:p>
    <w:p w14:paraId="27F713D3" w14:textId="77777777" w:rsidR="00FA7CBA" w:rsidRPr="001E7BB0" w:rsidRDefault="00FA7CBA" w:rsidP="00F834CF">
      <w:pPr>
        <w:jc w:val="both"/>
        <w:rPr>
          <w:rFonts w:ascii="Helvetica" w:hAnsi="Helvetica" w:cs="Helvetica"/>
          <w:sz w:val="24"/>
          <w:szCs w:val="24"/>
        </w:rPr>
      </w:pPr>
    </w:p>
    <w:p w14:paraId="5E05CDAE" w14:textId="1F9EE1CA" w:rsidR="00016B8E" w:rsidRPr="00B52626" w:rsidRDefault="001E7BB0" w:rsidP="00F834CF">
      <w:pPr>
        <w:jc w:val="both"/>
        <w:rPr>
          <w:rFonts w:ascii="Helvetica" w:hAnsi="Helvetica" w:cs="Helvetica"/>
          <w:color w:val="262626" w:themeColor="text1" w:themeTint="D9"/>
          <w:sz w:val="24"/>
          <w:szCs w:val="24"/>
        </w:rPr>
      </w:pPr>
      <w:r w:rsidRPr="00B52626">
        <w:rPr>
          <w:rFonts w:ascii="Helvetica" w:hAnsi="Helvetica" w:cs="Helvetica"/>
          <w:sz w:val="24"/>
          <w:szCs w:val="24"/>
        </w:rPr>
        <w:t xml:space="preserve">The </w:t>
      </w:r>
      <w:r w:rsidRPr="00B52626">
        <w:rPr>
          <w:rFonts w:ascii="Helvetica" w:hAnsi="Helvetica" w:cs="Helvetica"/>
          <w:color w:val="262626" w:themeColor="text1" w:themeTint="D9"/>
          <w:sz w:val="24"/>
          <w:szCs w:val="24"/>
        </w:rPr>
        <w:t>following questions relate to the five guiding public interests endorsed in August 2023 by the Buncombe County Board of Commissioners for the redevelopment of the County’s properties at 50 and 52 Coxe Avenue. These interests were identified through community engagement conducted in the spring of 2023.</w:t>
      </w:r>
    </w:p>
    <w:p w14:paraId="3C71A547" w14:textId="77777777" w:rsidR="00016B8E" w:rsidRPr="00B52626" w:rsidRDefault="00016B8E" w:rsidP="00016B8E">
      <w:pPr>
        <w:jc w:val="both"/>
        <w:rPr>
          <w:rFonts w:ascii="Helvetica" w:hAnsi="Helvetica" w:cs="Helvetica"/>
          <w:color w:val="262626" w:themeColor="text1" w:themeTint="D9"/>
          <w:sz w:val="24"/>
          <w:szCs w:val="24"/>
        </w:rPr>
      </w:pPr>
    </w:p>
    <w:p w14:paraId="2A68939C" w14:textId="61DF6F9B" w:rsidR="00016B8E" w:rsidRPr="00B52626" w:rsidRDefault="00016B8E" w:rsidP="00016B8E">
      <w:pPr>
        <w:jc w:val="both"/>
        <w:rPr>
          <w:rFonts w:ascii="Helvetica" w:hAnsi="Helvetica" w:cs="Helvetica"/>
          <w:color w:val="262626" w:themeColor="text1" w:themeTint="D9"/>
          <w:sz w:val="24"/>
          <w:szCs w:val="24"/>
        </w:rPr>
      </w:pPr>
      <w:r w:rsidRPr="00B52626">
        <w:rPr>
          <w:rFonts w:ascii="Helvetica" w:hAnsi="Helvetica" w:cs="Helvetica"/>
          <w:color w:val="262626" w:themeColor="text1" w:themeTint="D9"/>
          <w:sz w:val="24"/>
          <w:szCs w:val="24"/>
        </w:rPr>
        <w:t xml:space="preserve">At the beginning of the session, a DFI representative will provide an overview of the options. In small groups, the facilitator will state the public interest and provide some clarifying information as needed. </w:t>
      </w:r>
    </w:p>
    <w:p w14:paraId="14858D52" w14:textId="77777777" w:rsidR="00016B8E" w:rsidRPr="00B52626" w:rsidRDefault="00016B8E" w:rsidP="00016B8E">
      <w:pPr>
        <w:jc w:val="both"/>
        <w:rPr>
          <w:rFonts w:ascii="Helvetica" w:hAnsi="Helvetica" w:cs="Helvetica"/>
          <w:color w:val="262626" w:themeColor="text1" w:themeTint="D9"/>
          <w:sz w:val="24"/>
          <w:szCs w:val="24"/>
        </w:rPr>
      </w:pPr>
    </w:p>
    <w:p w14:paraId="545CAE50" w14:textId="67599B91" w:rsidR="00177FF9" w:rsidRPr="00B52626" w:rsidRDefault="00016B8E" w:rsidP="00016B8E">
      <w:pPr>
        <w:jc w:val="both"/>
        <w:rPr>
          <w:rFonts w:ascii="Helvetica" w:hAnsi="Helvetica" w:cs="Helvetica"/>
          <w:color w:val="262626" w:themeColor="text1" w:themeTint="D9"/>
          <w:sz w:val="24"/>
          <w:szCs w:val="24"/>
        </w:rPr>
      </w:pPr>
      <w:r w:rsidRPr="00B52626">
        <w:rPr>
          <w:rFonts w:ascii="Helvetica" w:hAnsi="Helvetica" w:cs="Helvetica"/>
          <w:color w:val="262626" w:themeColor="text1" w:themeTint="D9"/>
          <w:sz w:val="24"/>
          <w:szCs w:val="24"/>
        </w:rPr>
        <w:t>Refer to the</w:t>
      </w:r>
      <w:r w:rsidR="00304EF8">
        <w:rPr>
          <w:rFonts w:ascii="Helvetica" w:hAnsi="Helvetica" w:cs="Helvetica"/>
          <w:color w:val="262626" w:themeColor="text1" w:themeTint="D9"/>
          <w:sz w:val="24"/>
          <w:szCs w:val="24"/>
        </w:rPr>
        <w:t xml:space="preserve"> “Background</w:t>
      </w:r>
      <w:r w:rsidRPr="00B52626">
        <w:rPr>
          <w:rFonts w:ascii="Helvetica" w:hAnsi="Helvetica" w:cs="Helvetica"/>
          <w:color w:val="262626" w:themeColor="text1" w:themeTint="D9"/>
          <w:sz w:val="24"/>
          <w:szCs w:val="24"/>
        </w:rPr>
        <w:t xml:space="preserve"> </w:t>
      </w:r>
      <w:r w:rsidR="00304EF8">
        <w:rPr>
          <w:rFonts w:ascii="Helvetica" w:hAnsi="Helvetica" w:cs="Helvetica"/>
          <w:color w:val="262626" w:themeColor="text1" w:themeTint="D9"/>
          <w:sz w:val="24"/>
          <w:szCs w:val="24"/>
        </w:rPr>
        <w:t xml:space="preserve">and Development Options” information sheet </w:t>
      </w:r>
      <w:r w:rsidRPr="00B52626">
        <w:rPr>
          <w:rFonts w:ascii="Helvetica" w:hAnsi="Helvetica" w:cs="Helvetica"/>
          <w:color w:val="262626" w:themeColor="text1" w:themeTint="D9"/>
          <w:sz w:val="24"/>
          <w:szCs w:val="24"/>
        </w:rPr>
        <w:t xml:space="preserve">as you answer these questions for each </w:t>
      </w:r>
      <w:r w:rsidR="002E06AE" w:rsidRPr="00B52626">
        <w:rPr>
          <w:rFonts w:ascii="Helvetica" w:hAnsi="Helvetica" w:cs="Helvetica"/>
          <w:color w:val="262626" w:themeColor="text1" w:themeTint="D9"/>
          <w:sz w:val="24"/>
          <w:szCs w:val="24"/>
        </w:rPr>
        <w:t xml:space="preserve">guiding public </w:t>
      </w:r>
      <w:r w:rsidRPr="00B52626">
        <w:rPr>
          <w:rFonts w:ascii="Helvetica" w:hAnsi="Helvetica" w:cs="Helvetica"/>
          <w:color w:val="262626" w:themeColor="text1" w:themeTint="D9"/>
          <w:sz w:val="24"/>
          <w:szCs w:val="24"/>
        </w:rPr>
        <w:t xml:space="preserve">interest. </w:t>
      </w:r>
      <w:r w:rsidR="001E7BB0" w:rsidRPr="00B52626">
        <w:rPr>
          <w:rFonts w:ascii="Helvetica" w:hAnsi="Helvetica" w:cs="Helvetica"/>
          <w:color w:val="262626" w:themeColor="text1" w:themeTint="D9"/>
          <w:sz w:val="24"/>
          <w:szCs w:val="24"/>
        </w:rPr>
        <w:t xml:space="preserve"> </w:t>
      </w:r>
    </w:p>
    <w:p w14:paraId="1CC0F33E" w14:textId="514194A7" w:rsidR="00340175" w:rsidRPr="00B52626" w:rsidRDefault="00340175" w:rsidP="00340175">
      <w:pPr>
        <w:rPr>
          <w:rFonts w:ascii="Helvetica" w:hAnsi="Helvetica" w:cs="Helvetica"/>
          <w:color w:val="262626" w:themeColor="text1" w:themeTint="D9"/>
          <w:sz w:val="24"/>
          <w:szCs w:val="24"/>
        </w:rPr>
      </w:pPr>
    </w:p>
    <w:p w14:paraId="5D255DC7" w14:textId="07099084" w:rsidR="00340175" w:rsidRPr="00B52626" w:rsidRDefault="00340175" w:rsidP="00340175">
      <w:pPr>
        <w:rPr>
          <w:rFonts w:ascii="Helvetica" w:hAnsi="Helvetica" w:cs="Helvetica"/>
          <w:i/>
          <w:color w:val="262626" w:themeColor="text1" w:themeTint="D9"/>
          <w:sz w:val="24"/>
          <w:szCs w:val="24"/>
        </w:rPr>
      </w:pPr>
    </w:p>
    <w:p w14:paraId="1F7B1FAF" w14:textId="68E5F87A" w:rsidR="0045239D" w:rsidRPr="00B52626" w:rsidRDefault="00016B8E" w:rsidP="0045239D">
      <w:pPr>
        <w:jc w:val="center"/>
        <w:rPr>
          <w:rFonts w:ascii="Helvetica" w:hAnsi="Helvetica" w:cs="Helvetica"/>
          <w:b/>
          <w:bCs/>
          <w:iCs/>
          <w:color w:val="262626" w:themeColor="text1" w:themeTint="D9"/>
          <w:sz w:val="24"/>
          <w:szCs w:val="24"/>
        </w:rPr>
      </w:pPr>
      <w:r w:rsidRPr="00B52626">
        <w:rPr>
          <w:rFonts w:ascii="Helvetica" w:hAnsi="Helvetica" w:cs="Helvetica"/>
          <w:b/>
          <w:bCs/>
          <w:iCs/>
          <w:color w:val="262626" w:themeColor="text1" w:themeTint="D9"/>
          <w:sz w:val="24"/>
          <w:szCs w:val="24"/>
        </w:rPr>
        <w:t>How well do these plans</w:t>
      </w:r>
      <w:r w:rsidR="00613F48" w:rsidRPr="00B52626">
        <w:rPr>
          <w:rFonts w:ascii="Helvetica" w:hAnsi="Helvetica" w:cs="Helvetica"/>
          <w:b/>
          <w:bCs/>
          <w:iCs/>
          <w:color w:val="262626" w:themeColor="text1" w:themeTint="D9"/>
          <w:sz w:val="24"/>
          <w:szCs w:val="24"/>
        </w:rPr>
        <w:t xml:space="preserve"> for 50 and 52 </w:t>
      </w:r>
      <w:proofErr w:type="spellStart"/>
      <w:r w:rsidR="00613F48" w:rsidRPr="00B52626">
        <w:rPr>
          <w:rFonts w:ascii="Helvetica" w:hAnsi="Helvetica" w:cs="Helvetica"/>
          <w:b/>
          <w:bCs/>
          <w:iCs/>
          <w:color w:val="262626" w:themeColor="text1" w:themeTint="D9"/>
          <w:sz w:val="24"/>
          <w:szCs w:val="24"/>
        </w:rPr>
        <w:t>Coxe</w:t>
      </w:r>
      <w:proofErr w:type="spellEnd"/>
      <w:r w:rsidR="00613F48" w:rsidRPr="00B52626">
        <w:rPr>
          <w:rFonts w:ascii="Helvetica" w:hAnsi="Helvetica" w:cs="Helvetica"/>
          <w:b/>
          <w:bCs/>
          <w:iCs/>
          <w:color w:val="262626" w:themeColor="text1" w:themeTint="D9"/>
          <w:sz w:val="24"/>
          <w:szCs w:val="24"/>
        </w:rPr>
        <w:t xml:space="preserve"> Avenue</w:t>
      </w:r>
      <w:r w:rsidRPr="00B52626">
        <w:rPr>
          <w:rFonts w:ascii="Helvetica" w:hAnsi="Helvetica" w:cs="Helvetica"/>
          <w:b/>
          <w:bCs/>
          <w:iCs/>
          <w:color w:val="262626" w:themeColor="text1" w:themeTint="D9"/>
          <w:sz w:val="24"/>
          <w:szCs w:val="24"/>
        </w:rPr>
        <w:t xml:space="preserve"> meet th</w:t>
      </w:r>
      <w:r w:rsidR="00613F48" w:rsidRPr="00B52626">
        <w:rPr>
          <w:rFonts w:ascii="Helvetica" w:hAnsi="Helvetica" w:cs="Helvetica"/>
          <w:b/>
          <w:bCs/>
          <w:iCs/>
          <w:color w:val="262626" w:themeColor="text1" w:themeTint="D9"/>
          <w:sz w:val="24"/>
          <w:szCs w:val="24"/>
        </w:rPr>
        <w:t>is</w:t>
      </w:r>
      <w:r w:rsidR="00431CB5" w:rsidRPr="00B52626">
        <w:rPr>
          <w:rFonts w:ascii="Helvetica" w:hAnsi="Helvetica" w:cs="Helvetica"/>
          <w:b/>
          <w:bCs/>
          <w:iCs/>
          <w:color w:val="262626" w:themeColor="text1" w:themeTint="D9"/>
          <w:sz w:val="24"/>
          <w:szCs w:val="24"/>
        </w:rPr>
        <w:t xml:space="preserve"> guiding</w:t>
      </w:r>
      <w:r w:rsidRPr="00B52626">
        <w:rPr>
          <w:rFonts w:ascii="Helvetica" w:hAnsi="Helvetica" w:cs="Helvetica"/>
          <w:b/>
          <w:bCs/>
          <w:iCs/>
          <w:color w:val="262626" w:themeColor="text1" w:themeTint="D9"/>
          <w:sz w:val="24"/>
          <w:szCs w:val="24"/>
        </w:rPr>
        <w:t xml:space="preserve"> public interest</w:t>
      </w:r>
      <w:r w:rsidR="002C77D6" w:rsidRPr="00B52626">
        <w:rPr>
          <w:rFonts w:ascii="Helvetica" w:hAnsi="Helvetica" w:cs="Helvetica"/>
          <w:b/>
          <w:bCs/>
          <w:iCs/>
          <w:color w:val="262626" w:themeColor="text1" w:themeTint="D9"/>
          <w:sz w:val="24"/>
          <w:szCs w:val="24"/>
        </w:rPr>
        <w:t xml:space="preserve">? </w:t>
      </w:r>
    </w:p>
    <w:p w14:paraId="07F7163B" w14:textId="554CC8F6" w:rsidR="00612680" w:rsidRPr="00B52626" w:rsidRDefault="00FA7CBA" w:rsidP="0045239D">
      <w:pPr>
        <w:jc w:val="center"/>
        <w:rPr>
          <w:rFonts w:ascii="Helvetica" w:hAnsi="Helvetica" w:cs="Helvetica"/>
          <w:b/>
          <w:bCs/>
          <w:iCs/>
          <w:color w:val="262626" w:themeColor="text1" w:themeTint="D9"/>
          <w:sz w:val="24"/>
          <w:szCs w:val="24"/>
        </w:rPr>
      </w:pPr>
      <w:r w:rsidRPr="00B52626">
        <w:rPr>
          <w:rFonts w:ascii="Helvetica" w:hAnsi="Helvetica" w:cs="Helvetica"/>
          <w:b/>
          <w:bCs/>
          <w:iCs/>
          <w:color w:val="262626" w:themeColor="text1" w:themeTint="D9"/>
          <w:sz w:val="24"/>
          <w:szCs w:val="24"/>
        </w:rPr>
        <w:t xml:space="preserve">Which </w:t>
      </w:r>
      <w:r w:rsidR="00016B8E" w:rsidRPr="00B52626">
        <w:rPr>
          <w:rFonts w:ascii="Helvetica" w:hAnsi="Helvetica" w:cs="Helvetica"/>
          <w:b/>
          <w:bCs/>
          <w:iCs/>
          <w:color w:val="262626" w:themeColor="text1" w:themeTint="D9"/>
          <w:sz w:val="24"/>
          <w:szCs w:val="24"/>
        </w:rPr>
        <w:t>of the plans does a better job of meeting this interest?</w:t>
      </w:r>
    </w:p>
    <w:p w14:paraId="39D16EEC" w14:textId="7DC66067" w:rsidR="00612680" w:rsidRPr="00B52626" w:rsidRDefault="00612680" w:rsidP="00612680">
      <w:pPr>
        <w:rPr>
          <w:rFonts w:ascii="Helvetica" w:hAnsi="Helvetica" w:cs="Helvetica"/>
          <w:iCs/>
          <w:color w:val="262626" w:themeColor="text1" w:themeTint="D9"/>
          <w:sz w:val="24"/>
          <w:szCs w:val="24"/>
        </w:rPr>
      </w:pPr>
    </w:p>
    <w:p w14:paraId="22C0F4F6" w14:textId="06F08217" w:rsidR="001E7BB0" w:rsidRPr="00B52626" w:rsidRDefault="002E06AE" w:rsidP="007542FE">
      <w:pPr>
        <w:rPr>
          <w:rFonts w:ascii="Helvetica" w:hAnsi="Helvetica" w:cs="Helvetica"/>
          <w:iCs/>
          <w:color w:val="262626" w:themeColor="text1" w:themeTint="D9"/>
          <w:sz w:val="24"/>
          <w:szCs w:val="24"/>
        </w:rPr>
      </w:pPr>
      <w:r w:rsidRPr="00B52626">
        <w:rPr>
          <w:rFonts w:ascii="Helvetica" w:hAnsi="Helvetica" w:cs="Helvetica"/>
          <w:b/>
          <w:bCs/>
          <w:iCs/>
          <w:color w:val="262626" w:themeColor="text1" w:themeTint="D9"/>
          <w:sz w:val="24"/>
          <w:szCs w:val="24"/>
        </w:rPr>
        <w:t xml:space="preserve">Guiding Public Interest </w:t>
      </w:r>
      <w:r w:rsidR="007542FE" w:rsidRPr="00B52626">
        <w:rPr>
          <w:rFonts w:ascii="Helvetica" w:hAnsi="Helvetica" w:cs="Helvetica"/>
          <w:b/>
          <w:bCs/>
          <w:iCs/>
          <w:color w:val="262626" w:themeColor="text1" w:themeTint="D9"/>
          <w:sz w:val="24"/>
          <w:szCs w:val="24"/>
        </w:rPr>
        <w:t>#</w:t>
      </w:r>
      <w:r w:rsidRPr="00B52626">
        <w:rPr>
          <w:rFonts w:ascii="Helvetica" w:hAnsi="Helvetica" w:cs="Helvetica"/>
          <w:b/>
          <w:bCs/>
          <w:iCs/>
          <w:color w:val="262626" w:themeColor="text1" w:themeTint="D9"/>
          <w:sz w:val="24"/>
          <w:szCs w:val="24"/>
        </w:rPr>
        <w:t>1.</w:t>
      </w:r>
      <w:r w:rsidRPr="00B52626">
        <w:rPr>
          <w:rFonts w:ascii="Helvetica" w:hAnsi="Helvetica" w:cs="Helvetica"/>
          <w:iCs/>
          <w:color w:val="262626" w:themeColor="text1" w:themeTint="D9"/>
          <w:sz w:val="24"/>
          <w:szCs w:val="24"/>
        </w:rPr>
        <w:t xml:space="preserve"> </w:t>
      </w:r>
      <w:r w:rsidR="00612680" w:rsidRPr="00B52626">
        <w:rPr>
          <w:rFonts w:ascii="Helvetica" w:hAnsi="Helvetica" w:cs="Helvetica"/>
          <w:iCs/>
          <w:color w:val="262626" w:themeColor="text1" w:themeTint="D9"/>
          <w:sz w:val="24"/>
          <w:szCs w:val="24"/>
        </w:rPr>
        <w:t xml:space="preserve">Redevelopment of the </w:t>
      </w:r>
      <w:r w:rsidR="00FA7CBA" w:rsidRPr="00B52626">
        <w:rPr>
          <w:rFonts w:ascii="Helvetica" w:hAnsi="Helvetica" w:cs="Helvetica"/>
          <w:iCs/>
          <w:color w:val="262626" w:themeColor="text1" w:themeTint="D9"/>
          <w:sz w:val="24"/>
          <w:szCs w:val="24"/>
        </w:rPr>
        <w:t>propert</w:t>
      </w:r>
      <w:r w:rsidR="001E7BB0" w:rsidRPr="00B52626">
        <w:rPr>
          <w:rFonts w:ascii="Helvetica" w:hAnsi="Helvetica" w:cs="Helvetica"/>
          <w:iCs/>
          <w:color w:val="262626" w:themeColor="text1" w:themeTint="D9"/>
          <w:sz w:val="24"/>
          <w:szCs w:val="24"/>
        </w:rPr>
        <w:t>ies</w:t>
      </w:r>
      <w:r w:rsidR="00612680" w:rsidRPr="00B52626">
        <w:rPr>
          <w:rFonts w:ascii="Helvetica" w:hAnsi="Helvetica" w:cs="Helvetica"/>
          <w:iCs/>
          <w:color w:val="262626" w:themeColor="text1" w:themeTint="D9"/>
          <w:sz w:val="24"/>
          <w:szCs w:val="24"/>
        </w:rPr>
        <w:t xml:space="preserve"> should </w:t>
      </w:r>
      <w:r w:rsidR="001E7BB0" w:rsidRPr="00B52626">
        <w:rPr>
          <w:rFonts w:ascii="Helvetica" w:hAnsi="Helvetica" w:cs="Helvetica"/>
          <w:iCs/>
          <w:color w:val="262626" w:themeColor="text1" w:themeTint="D9"/>
          <w:sz w:val="24"/>
          <w:szCs w:val="24"/>
        </w:rPr>
        <w:t xml:space="preserve">maximize the number of </w:t>
      </w:r>
      <w:r w:rsidR="001E7BB0" w:rsidRPr="00B52626">
        <w:rPr>
          <w:rFonts w:ascii="Helvetica" w:hAnsi="Helvetica" w:cs="Helvetica"/>
          <w:b/>
          <w:bCs/>
          <w:iCs/>
          <w:color w:val="262626" w:themeColor="text1" w:themeTint="D9"/>
          <w:sz w:val="24"/>
          <w:szCs w:val="24"/>
        </w:rPr>
        <w:t>new apartments affordable to low- and moderate-income</w:t>
      </w:r>
      <w:r w:rsidR="001E7BB0" w:rsidRPr="00B52626">
        <w:rPr>
          <w:rFonts w:ascii="Helvetica" w:hAnsi="Helvetica" w:cs="Helvetica"/>
          <w:iCs/>
          <w:color w:val="262626" w:themeColor="text1" w:themeTint="D9"/>
          <w:sz w:val="24"/>
          <w:szCs w:val="24"/>
        </w:rPr>
        <w:t xml:space="preserve"> households in a mixed income setting. </w:t>
      </w:r>
    </w:p>
    <w:p w14:paraId="569BBE6B" w14:textId="5F823571" w:rsidR="0082534E" w:rsidRPr="00B52626" w:rsidRDefault="0082534E" w:rsidP="002E06AE">
      <w:pPr>
        <w:ind w:left="270"/>
        <w:rPr>
          <w:rFonts w:ascii="Helvetica" w:hAnsi="Helvetica" w:cs="Helvetica"/>
          <w:color w:val="262626" w:themeColor="text1" w:themeTint="D9"/>
        </w:rPr>
      </w:pPr>
    </w:p>
    <w:p w14:paraId="0089E0EA" w14:textId="37861BD4" w:rsidR="0082534E" w:rsidRPr="00B52626" w:rsidRDefault="0082534E" w:rsidP="0082534E">
      <w:pPr>
        <w:rPr>
          <w:rFonts w:ascii="Helvetica" w:hAnsi="Helvetica" w:cs="Helvetica"/>
          <w:i/>
          <w:color w:val="262626" w:themeColor="text1" w:themeTint="D9"/>
          <w:sz w:val="24"/>
          <w:szCs w:val="24"/>
        </w:rPr>
      </w:pPr>
    </w:p>
    <w:p w14:paraId="44862EAD" w14:textId="6B57EEFA" w:rsidR="0082534E" w:rsidRPr="00B52626" w:rsidRDefault="0082534E" w:rsidP="0082534E">
      <w:pPr>
        <w:rPr>
          <w:rFonts w:ascii="Helvetica" w:hAnsi="Helvetica" w:cs="Helvetica"/>
          <w:i/>
          <w:color w:val="262626" w:themeColor="text1" w:themeTint="D9"/>
          <w:sz w:val="24"/>
          <w:szCs w:val="24"/>
        </w:rPr>
      </w:pPr>
    </w:p>
    <w:p w14:paraId="66030AD3" w14:textId="26F9D1EA" w:rsidR="0082534E" w:rsidRPr="00B52626" w:rsidRDefault="0082534E" w:rsidP="0082534E">
      <w:pPr>
        <w:rPr>
          <w:rFonts w:ascii="Helvetica" w:hAnsi="Helvetica" w:cs="Helvetica"/>
          <w:i/>
          <w:color w:val="262626" w:themeColor="text1" w:themeTint="D9"/>
          <w:sz w:val="24"/>
          <w:szCs w:val="24"/>
        </w:rPr>
      </w:pPr>
    </w:p>
    <w:p w14:paraId="1DC339D0" w14:textId="3253364C" w:rsidR="0082534E" w:rsidRPr="00B52626" w:rsidRDefault="0082534E" w:rsidP="0082534E">
      <w:pPr>
        <w:rPr>
          <w:rFonts w:ascii="Helvetica" w:hAnsi="Helvetica" w:cs="Helvetica"/>
          <w:i/>
          <w:color w:val="262626" w:themeColor="text1" w:themeTint="D9"/>
          <w:sz w:val="24"/>
          <w:szCs w:val="24"/>
        </w:rPr>
      </w:pPr>
    </w:p>
    <w:p w14:paraId="3D56D5AE" w14:textId="77777777" w:rsidR="007542FE" w:rsidRPr="00B52626" w:rsidRDefault="007542FE" w:rsidP="0082534E">
      <w:pPr>
        <w:rPr>
          <w:rFonts w:ascii="Helvetica" w:hAnsi="Helvetica" w:cs="Helvetica"/>
          <w:i/>
          <w:color w:val="262626" w:themeColor="text1" w:themeTint="D9"/>
          <w:sz w:val="24"/>
          <w:szCs w:val="24"/>
        </w:rPr>
      </w:pPr>
    </w:p>
    <w:p w14:paraId="56C70334" w14:textId="1AA80D4B" w:rsidR="00016B8E" w:rsidRDefault="00016B8E" w:rsidP="0082534E">
      <w:pPr>
        <w:rPr>
          <w:rFonts w:ascii="Helvetica" w:hAnsi="Helvetica" w:cs="Helvetica"/>
          <w:i/>
          <w:color w:val="262626" w:themeColor="text1" w:themeTint="D9"/>
          <w:sz w:val="24"/>
          <w:szCs w:val="24"/>
        </w:rPr>
      </w:pPr>
    </w:p>
    <w:p w14:paraId="3C12C0CD" w14:textId="367B480C" w:rsidR="00B52626" w:rsidRDefault="00B52626" w:rsidP="0082534E">
      <w:pPr>
        <w:rPr>
          <w:rFonts w:ascii="Helvetica" w:hAnsi="Helvetica" w:cs="Helvetica"/>
          <w:i/>
          <w:color w:val="262626" w:themeColor="text1" w:themeTint="D9"/>
          <w:sz w:val="24"/>
          <w:szCs w:val="24"/>
        </w:rPr>
      </w:pPr>
    </w:p>
    <w:p w14:paraId="3287CA74" w14:textId="77777777" w:rsidR="00B52626" w:rsidRPr="00B52626" w:rsidRDefault="00B52626" w:rsidP="0082534E">
      <w:pPr>
        <w:rPr>
          <w:rFonts w:ascii="Helvetica" w:hAnsi="Helvetica" w:cs="Helvetica"/>
          <w:i/>
          <w:color w:val="262626" w:themeColor="text1" w:themeTint="D9"/>
          <w:sz w:val="24"/>
          <w:szCs w:val="24"/>
        </w:rPr>
      </w:pPr>
    </w:p>
    <w:p w14:paraId="600B5777" w14:textId="6DD46881" w:rsidR="00F834CF" w:rsidRPr="00B52626" w:rsidRDefault="00F834CF" w:rsidP="0082534E">
      <w:pPr>
        <w:rPr>
          <w:rFonts w:ascii="Helvetica" w:hAnsi="Helvetica" w:cs="Helvetica"/>
          <w:i/>
          <w:color w:val="262626" w:themeColor="text1" w:themeTint="D9"/>
          <w:sz w:val="24"/>
          <w:szCs w:val="24"/>
        </w:rPr>
      </w:pPr>
    </w:p>
    <w:p w14:paraId="2E4BA67F" w14:textId="5C7743DE" w:rsidR="0082534E" w:rsidRPr="00B52626" w:rsidRDefault="0082534E" w:rsidP="0082534E">
      <w:pPr>
        <w:pStyle w:val="ListParagraph"/>
        <w:ind w:left="360"/>
        <w:rPr>
          <w:rFonts w:ascii="Helvetica" w:hAnsi="Helvetica" w:cs="Helvetica"/>
          <w:i/>
          <w:color w:val="262626" w:themeColor="text1" w:themeTint="D9"/>
          <w:sz w:val="24"/>
          <w:szCs w:val="24"/>
        </w:rPr>
      </w:pPr>
    </w:p>
    <w:p w14:paraId="1FACAD37" w14:textId="02C48A9C" w:rsidR="001E7BB0" w:rsidRPr="00B52626" w:rsidRDefault="002E06AE" w:rsidP="007542FE">
      <w:pPr>
        <w:spacing w:after="160" w:line="259" w:lineRule="auto"/>
        <w:jc w:val="both"/>
        <w:rPr>
          <w:rFonts w:ascii="Helvetica" w:hAnsi="Helvetica" w:cs="Helvetica"/>
          <w:iCs/>
          <w:color w:val="262626" w:themeColor="text1" w:themeTint="D9"/>
          <w:sz w:val="24"/>
          <w:szCs w:val="24"/>
        </w:rPr>
      </w:pPr>
      <w:r w:rsidRPr="00B52626">
        <w:rPr>
          <w:rFonts w:ascii="Helvetica" w:hAnsi="Helvetica" w:cs="Helvetica"/>
          <w:b/>
          <w:bCs/>
          <w:iCs/>
          <w:color w:val="262626" w:themeColor="text1" w:themeTint="D9"/>
          <w:sz w:val="24"/>
          <w:szCs w:val="24"/>
        </w:rPr>
        <w:t xml:space="preserve">Guiding Public Interest </w:t>
      </w:r>
      <w:r w:rsidR="007542FE" w:rsidRPr="00B52626">
        <w:rPr>
          <w:rFonts w:ascii="Helvetica" w:hAnsi="Helvetica" w:cs="Helvetica"/>
          <w:b/>
          <w:bCs/>
          <w:iCs/>
          <w:color w:val="262626" w:themeColor="text1" w:themeTint="D9"/>
          <w:sz w:val="24"/>
          <w:szCs w:val="24"/>
        </w:rPr>
        <w:t>#</w:t>
      </w:r>
      <w:r w:rsidRPr="00B52626">
        <w:rPr>
          <w:rFonts w:ascii="Helvetica" w:hAnsi="Helvetica" w:cs="Helvetica"/>
          <w:b/>
          <w:bCs/>
          <w:iCs/>
          <w:color w:val="262626" w:themeColor="text1" w:themeTint="D9"/>
          <w:sz w:val="24"/>
          <w:szCs w:val="24"/>
        </w:rPr>
        <w:t>2.</w:t>
      </w:r>
      <w:r w:rsidRPr="00B52626">
        <w:rPr>
          <w:rFonts w:ascii="Helvetica" w:hAnsi="Helvetica" w:cs="Helvetica"/>
          <w:iCs/>
          <w:color w:val="262626" w:themeColor="text1" w:themeTint="D9"/>
          <w:sz w:val="24"/>
          <w:szCs w:val="24"/>
        </w:rPr>
        <w:t xml:space="preserve"> </w:t>
      </w:r>
      <w:r w:rsidR="001E7BB0" w:rsidRPr="00B52626">
        <w:rPr>
          <w:rFonts w:ascii="Helvetica" w:hAnsi="Helvetica" w:cs="Helvetica"/>
          <w:iCs/>
          <w:color w:val="262626" w:themeColor="text1" w:themeTint="D9"/>
          <w:sz w:val="24"/>
          <w:szCs w:val="24"/>
        </w:rPr>
        <w:t xml:space="preserve">Redevelopment of the properties should include </w:t>
      </w:r>
      <w:r w:rsidR="001E7BB0" w:rsidRPr="00B52626">
        <w:rPr>
          <w:rFonts w:ascii="Helvetica" w:hAnsi="Helvetica" w:cs="Helvetica"/>
          <w:b/>
          <w:bCs/>
          <w:iCs/>
          <w:color w:val="262626" w:themeColor="text1" w:themeTint="D9"/>
          <w:sz w:val="24"/>
          <w:szCs w:val="24"/>
        </w:rPr>
        <w:t>active ground floor uses</w:t>
      </w:r>
      <w:r w:rsidR="001E7BB0" w:rsidRPr="00B52626">
        <w:rPr>
          <w:rFonts w:ascii="Helvetica" w:hAnsi="Helvetica" w:cs="Helvetica"/>
          <w:iCs/>
          <w:color w:val="262626" w:themeColor="text1" w:themeTint="D9"/>
          <w:sz w:val="24"/>
          <w:szCs w:val="24"/>
        </w:rPr>
        <w:t xml:space="preserve"> that serve residents and commuters and increase pedestrian traffic along Coxe Avenue. </w:t>
      </w:r>
    </w:p>
    <w:p w14:paraId="7CAC911D" w14:textId="77777777" w:rsidR="008452AD" w:rsidRPr="00B52626" w:rsidRDefault="008452AD" w:rsidP="00F834CF">
      <w:pPr>
        <w:ind w:left="360"/>
        <w:rPr>
          <w:rFonts w:ascii="Helvetica" w:hAnsi="Helvetica" w:cs="Helvetica"/>
          <w:i/>
          <w:color w:val="262626" w:themeColor="text1" w:themeTint="D9"/>
          <w:sz w:val="24"/>
          <w:szCs w:val="24"/>
        </w:rPr>
      </w:pPr>
    </w:p>
    <w:p w14:paraId="2C94043C" w14:textId="0A4F860B" w:rsidR="0082534E" w:rsidRPr="00B52626" w:rsidRDefault="0082534E" w:rsidP="00F834CF">
      <w:pPr>
        <w:ind w:left="360"/>
        <w:rPr>
          <w:rFonts w:ascii="Helvetica" w:hAnsi="Helvetica" w:cs="Helvetica"/>
          <w:i/>
          <w:color w:val="262626" w:themeColor="text1" w:themeTint="D9"/>
          <w:sz w:val="24"/>
          <w:szCs w:val="24"/>
        </w:rPr>
      </w:pPr>
    </w:p>
    <w:p w14:paraId="27D5FD82" w14:textId="77777777" w:rsidR="001E7BB0" w:rsidRPr="00B52626" w:rsidRDefault="001E7BB0" w:rsidP="00F834CF">
      <w:pPr>
        <w:ind w:left="360"/>
        <w:rPr>
          <w:rFonts w:ascii="Helvetica" w:hAnsi="Helvetica" w:cs="Helvetica"/>
          <w:i/>
          <w:color w:val="262626" w:themeColor="text1" w:themeTint="D9"/>
          <w:sz w:val="24"/>
          <w:szCs w:val="24"/>
        </w:rPr>
      </w:pPr>
    </w:p>
    <w:p w14:paraId="45734EA2" w14:textId="4EE2948B" w:rsidR="0082534E" w:rsidRPr="00B52626" w:rsidRDefault="0082534E" w:rsidP="00F834CF">
      <w:pPr>
        <w:ind w:left="360"/>
        <w:rPr>
          <w:rFonts w:ascii="Helvetica" w:hAnsi="Helvetica" w:cs="Helvetica"/>
          <w:i/>
          <w:color w:val="262626" w:themeColor="text1" w:themeTint="D9"/>
          <w:sz w:val="24"/>
          <w:szCs w:val="24"/>
        </w:rPr>
      </w:pPr>
    </w:p>
    <w:p w14:paraId="65696C0A" w14:textId="77777777" w:rsidR="00F93181" w:rsidRPr="00B52626" w:rsidRDefault="00F93181" w:rsidP="00F834CF">
      <w:pPr>
        <w:ind w:left="360"/>
        <w:rPr>
          <w:rFonts w:ascii="Helvetica" w:hAnsi="Helvetica" w:cs="Helvetica"/>
          <w:i/>
          <w:color w:val="262626" w:themeColor="text1" w:themeTint="D9"/>
          <w:sz w:val="24"/>
          <w:szCs w:val="24"/>
        </w:rPr>
      </w:pPr>
    </w:p>
    <w:p w14:paraId="4D79A738" w14:textId="77777777" w:rsidR="008452AD" w:rsidRPr="00B52626" w:rsidRDefault="008452AD" w:rsidP="0045239D">
      <w:pPr>
        <w:rPr>
          <w:rFonts w:ascii="Helvetica" w:hAnsi="Helvetica" w:cs="Helvetica"/>
          <w:i/>
          <w:color w:val="262626" w:themeColor="text1" w:themeTint="D9"/>
          <w:sz w:val="24"/>
          <w:szCs w:val="24"/>
        </w:rPr>
      </w:pPr>
    </w:p>
    <w:p w14:paraId="739C78B6" w14:textId="3E4321C2" w:rsidR="0082534E" w:rsidRPr="00B52626" w:rsidRDefault="0082534E" w:rsidP="00F834CF">
      <w:pPr>
        <w:ind w:left="360"/>
        <w:rPr>
          <w:rFonts w:ascii="Helvetica" w:hAnsi="Helvetica" w:cs="Helvetica"/>
          <w:i/>
          <w:color w:val="262626" w:themeColor="text1" w:themeTint="D9"/>
          <w:sz w:val="24"/>
          <w:szCs w:val="24"/>
        </w:rPr>
      </w:pPr>
    </w:p>
    <w:p w14:paraId="1F9DCE2D" w14:textId="03DFA52B" w:rsidR="001E7BB0" w:rsidRPr="00B52626" w:rsidRDefault="002E06AE" w:rsidP="007542FE">
      <w:pPr>
        <w:rPr>
          <w:rFonts w:ascii="Helvetica" w:hAnsi="Helvetica" w:cs="Helvetica"/>
          <w:iCs/>
          <w:color w:val="262626" w:themeColor="text1" w:themeTint="D9"/>
          <w:sz w:val="24"/>
          <w:szCs w:val="24"/>
        </w:rPr>
      </w:pPr>
      <w:r w:rsidRPr="00B52626">
        <w:rPr>
          <w:rFonts w:ascii="Helvetica" w:hAnsi="Helvetica" w:cs="Helvetica"/>
          <w:b/>
          <w:bCs/>
          <w:iCs/>
          <w:color w:val="262626" w:themeColor="text1" w:themeTint="D9"/>
          <w:sz w:val="24"/>
          <w:szCs w:val="24"/>
        </w:rPr>
        <w:lastRenderedPageBreak/>
        <w:t>Guiding Public Interest</w:t>
      </w:r>
      <w:r w:rsidR="007542FE" w:rsidRPr="00B52626">
        <w:rPr>
          <w:rFonts w:ascii="Helvetica" w:hAnsi="Helvetica" w:cs="Helvetica"/>
          <w:b/>
          <w:bCs/>
          <w:iCs/>
          <w:color w:val="262626" w:themeColor="text1" w:themeTint="D9"/>
          <w:sz w:val="24"/>
          <w:szCs w:val="24"/>
        </w:rPr>
        <w:t xml:space="preserve"> #</w:t>
      </w:r>
      <w:r w:rsidRPr="00B52626">
        <w:rPr>
          <w:rFonts w:ascii="Helvetica" w:hAnsi="Helvetica" w:cs="Helvetica"/>
          <w:b/>
          <w:bCs/>
          <w:iCs/>
          <w:color w:val="262626" w:themeColor="text1" w:themeTint="D9"/>
          <w:sz w:val="24"/>
          <w:szCs w:val="24"/>
        </w:rPr>
        <w:t>3.</w:t>
      </w:r>
      <w:r w:rsidRPr="00B52626">
        <w:rPr>
          <w:rFonts w:ascii="Helvetica" w:hAnsi="Helvetica" w:cs="Helvetica"/>
          <w:iCs/>
          <w:color w:val="262626" w:themeColor="text1" w:themeTint="D9"/>
          <w:sz w:val="24"/>
          <w:szCs w:val="24"/>
        </w:rPr>
        <w:t xml:space="preserve"> </w:t>
      </w:r>
      <w:r w:rsidR="001E7BB0" w:rsidRPr="00B52626">
        <w:rPr>
          <w:rFonts w:ascii="Helvetica" w:hAnsi="Helvetica" w:cs="Helvetica"/>
          <w:iCs/>
          <w:color w:val="262626" w:themeColor="text1" w:themeTint="D9"/>
          <w:sz w:val="24"/>
          <w:szCs w:val="24"/>
        </w:rPr>
        <w:t xml:space="preserve">Redevelopment of the properties should maintain </w:t>
      </w:r>
      <w:r w:rsidR="001E7BB0" w:rsidRPr="00B52626">
        <w:rPr>
          <w:rFonts w:ascii="Helvetica" w:hAnsi="Helvetica" w:cs="Helvetica"/>
          <w:b/>
          <w:bCs/>
          <w:iCs/>
          <w:color w:val="262626" w:themeColor="text1" w:themeTint="D9"/>
          <w:sz w:val="24"/>
          <w:szCs w:val="24"/>
        </w:rPr>
        <w:t>direct and safe access</w:t>
      </w:r>
      <w:r w:rsidR="001E7BB0" w:rsidRPr="00B52626">
        <w:rPr>
          <w:rFonts w:ascii="Helvetica" w:hAnsi="Helvetica" w:cs="Helvetica"/>
          <w:iCs/>
          <w:color w:val="262626" w:themeColor="text1" w:themeTint="D9"/>
          <w:sz w:val="24"/>
          <w:szCs w:val="24"/>
        </w:rPr>
        <w:t xml:space="preserve"> from Coxe Avenue to Church Street for pedestrians and cyclists.</w:t>
      </w:r>
    </w:p>
    <w:p w14:paraId="09E41686" w14:textId="2DDDCDD1" w:rsidR="00612680" w:rsidRPr="00B52626" w:rsidRDefault="00612680" w:rsidP="001E7BB0">
      <w:pPr>
        <w:pStyle w:val="ListParagraph"/>
        <w:ind w:left="630"/>
        <w:rPr>
          <w:rFonts w:ascii="Helvetica" w:hAnsi="Helvetica" w:cs="Helvetica"/>
          <w:iCs/>
          <w:color w:val="262626" w:themeColor="text1" w:themeTint="D9"/>
          <w:sz w:val="24"/>
          <w:szCs w:val="24"/>
        </w:rPr>
      </w:pPr>
    </w:p>
    <w:p w14:paraId="4F5A0D27" w14:textId="77777777" w:rsidR="001E7BB0" w:rsidRPr="00B52626" w:rsidRDefault="001E7BB0" w:rsidP="0045239D">
      <w:pPr>
        <w:spacing w:after="160" w:line="259" w:lineRule="auto"/>
        <w:jc w:val="both"/>
        <w:rPr>
          <w:rFonts w:ascii="Helvetica" w:hAnsi="Helvetica" w:cs="Helvetica"/>
          <w:color w:val="262626" w:themeColor="text1" w:themeTint="D9"/>
          <w:sz w:val="24"/>
          <w:szCs w:val="24"/>
        </w:rPr>
      </w:pPr>
    </w:p>
    <w:p w14:paraId="2E01B141" w14:textId="47504668" w:rsidR="0045239D" w:rsidRPr="00B52626" w:rsidRDefault="0045239D" w:rsidP="0045239D">
      <w:pPr>
        <w:spacing w:after="160" w:line="259" w:lineRule="auto"/>
        <w:jc w:val="both"/>
        <w:rPr>
          <w:rFonts w:ascii="Helvetica" w:hAnsi="Helvetica" w:cs="Helvetica"/>
          <w:color w:val="262626" w:themeColor="text1" w:themeTint="D9"/>
          <w:sz w:val="24"/>
          <w:szCs w:val="24"/>
        </w:rPr>
      </w:pPr>
    </w:p>
    <w:p w14:paraId="6DA9E795" w14:textId="658FDDDB" w:rsidR="007542FE" w:rsidRPr="00B52626" w:rsidRDefault="007542FE" w:rsidP="0045239D">
      <w:pPr>
        <w:spacing w:after="160" w:line="259" w:lineRule="auto"/>
        <w:jc w:val="both"/>
        <w:rPr>
          <w:rFonts w:ascii="Helvetica" w:hAnsi="Helvetica" w:cs="Helvetica"/>
          <w:color w:val="262626" w:themeColor="text1" w:themeTint="D9"/>
          <w:sz w:val="24"/>
          <w:szCs w:val="24"/>
        </w:rPr>
      </w:pPr>
    </w:p>
    <w:p w14:paraId="5B3F18F6" w14:textId="1EAD7F9E" w:rsidR="00F93181" w:rsidRPr="00B52626" w:rsidRDefault="00F93181" w:rsidP="0045239D">
      <w:pPr>
        <w:spacing w:after="160" w:line="259" w:lineRule="auto"/>
        <w:jc w:val="both"/>
        <w:rPr>
          <w:rFonts w:ascii="Helvetica" w:hAnsi="Helvetica" w:cs="Helvetica"/>
          <w:color w:val="262626" w:themeColor="text1" w:themeTint="D9"/>
          <w:sz w:val="24"/>
          <w:szCs w:val="24"/>
        </w:rPr>
      </w:pPr>
    </w:p>
    <w:p w14:paraId="0105999C" w14:textId="77777777" w:rsidR="00F93181" w:rsidRPr="00B52626" w:rsidRDefault="00F93181" w:rsidP="0045239D">
      <w:pPr>
        <w:spacing w:after="160" w:line="259" w:lineRule="auto"/>
        <w:jc w:val="both"/>
        <w:rPr>
          <w:rFonts w:ascii="Helvetica" w:hAnsi="Helvetica" w:cs="Helvetica"/>
          <w:color w:val="262626" w:themeColor="text1" w:themeTint="D9"/>
          <w:sz w:val="24"/>
          <w:szCs w:val="24"/>
        </w:rPr>
      </w:pPr>
    </w:p>
    <w:p w14:paraId="1807F540" w14:textId="77777777" w:rsidR="007542FE" w:rsidRPr="00B52626" w:rsidRDefault="007542FE" w:rsidP="0045239D">
      <w:pPr>
        <w:spacing w:after="160" w:line="259" w:lineRule="auto"/>
        <w:jc w:val="both"/>
        <w:rPr>
          <w:rFonts w:ascii="Helvetica" w:hAnsi="Helvetica" w:cs="Helvetica"/>
          <w:color w:val="262626" w:themeColor="text1" w:themeTint="D9"/>
          <w:sz w:val="24"/>
          <w:szCs w:val="24"/>
        </w:rPr>
      </w:pPr>
    </w:p>
    <w:p w14:paraId="18E5605D" w14:textId="618921DB" w:rsidR="001E7BB0" w:rsidRPr="00B52626" w:rsidRDefault="002E06AE" w:rsidP="007542FE">
      <w:pPr>
        <w:rPr>
          <w:rFonts w:ascii="Helvetica" w:hAnsi="Helvetica" w:cs="Helvetica"/>
          <w:iCs/>
          <w:color w:val="262626" w:themeColor="text1" w:themeTint="D9"/>
          <w:sz w:val="24"/>
          <w:szCs w:val="24"/>
        </w:rPr>
      </w:pPr>
      <w:r w:rsidRPr="00B52626">
        <w:rPr>
          <w:rFonts w:ascii="Helvetica" w:hAnsi="Helvetica" w:cs="Helvetica"/>
          <w:b/>
          <w:bCs/>
          <w:iCs/>
          <w:color w:val="262626" w:themeColor="text1" w:themeTint="D9"/>
          <w:sz w:val="24"/>
          <w:szCs w:val="24"/>
        </w:rPr>
        <w:t xml:space="preserve">Guiding Public Interest </w:t>
      </w:r>
      <w:r w:rsidR="007542FE" w:rsidRPr="00B52626">
        <w:rPr>
          <w:rFonts w:ascii="Helvetica" w:hAnsi="Helvetica" w:cs="Helvetica"/>
          <w:b/>
          <w:bCs/>
          <w:iCs/>
          <w:color w:val="262626" w:themeColor="text1" w:themeTint="D9"/>
          <w:sz w:val="24"/>
          <w:szCs w:val="24"/>
        </w:rPr>
        <w:t>#</w:t>
      </w:r>
      <w:r w:rsidRPr="00B52626">
        <w:rPr>
          <w:rFonts w:ascii="Helvetica" w:hAnsi="Helvetica" w:cs="Helvetica"/>
          <w:b/>
          <w:bCs/>
          <w:iCs/>
          <w:color w:val="262626" w:themeColor="text1" w:themeTint="D9"/>
          <w:sz w:val="24"/>
          <w:szCs w:val="24"/>
        </w:rPr>
        <w:t>4.</w:t>
      </w:r>
      <w:r w:rsidRPr="00B52626">
        <w:rPr>
          <w:rFonts w:ascii="Helvetica" w:hAnsi="Helvetica" w:cs="Helvetica"/>
          <w:iCs/>
          <w:color w:val="262626" w:themeColor="text1" w:themeTint="D9"/>
          <w:sz w:val="24"/>
          <w:szCs w:val="24"/>
        </w:rPr>
        <w:t xml:space="preserve"> </w:t>
      </w:r>
      <w:r w:rsidR="001E7BB0" w:rsidRPr="00B52626">
        <w:rPr>
          <w:rFonts w:ascii="Helvetica" w:hAnsi="Helvetica" w:cs="Helvetica"/>
          <w:iCs/>
          <w:color w:val="262626" w:themeColor="text1" w:themeTint="D9"/>
          <w:sz w:val="24"/>
          <w:szCs w:val="24"/>
        </w:rPr>
        <w:t xml:space="preserve">Redevelopment of properties should balance maximum density and </w:t>
      </w:r>
      <w:r w:rsidR="001E7BB0" w:rsidRPr="00B52626">
        <w:rPr>
          <w:rFonts w:ascii="Helvetica" w:hAnsi="Helvetica" w:cs="Helvetica"/>
          <w:b/>
          <w:bCs/>
          <w:iCs/>
          <w:color w:val="262626" w:themeColor="text1" w:themeTint="D9"/>
          <w:sz w:val="24"/>
          <w:szCs w:val="24"/>
        </w:rPr>
        <w:t>pedestrian-</w:t>
      </w:r>
      <w:r w:rsidR="00F93181" w:rsidRPr="00B52626">
        <w:rPr>
          <w:rFonts w:ascii="Helvetica" w:hAnsi="Helvetica" w:cs="Helvetica"/>
          <w:b/>
          <w:bCs/>
          <w:iCs/>
          <w:color w:val="262626" w:themeColor="text1" w:themeTint="D9"/>
          <w:sz w:val="24"/>
          <w:szCs w:val="24"/>
        </w:rPr>
        <w:t xml:space="preserve">friendly </w:t>
      </w:r>
      <w:r w:rsidR="001E7BB0" w:rsidRPr="00B52626">
        <w:rPr>
          <w:rFonts w:ascii="Helvetica" w:hAnsi="Helvetica" w:cs="Helvetica"/>
          <w:b/>
          <w:bCs/>
          <w:iCs/>
          <w:color w:val="262626" w:themeColor="text1" w:themeTint="D9"/>
          <w:sz w:val="24"/>
          <w:szCs w:val="24"/>
        </w:rPr>
        <w:t>design</w:t>
      </w:r>
      <w:r w:rsidR="001E7BB0" w:rsidRPr="00B52626">
        <w:rPr>
          <w:rFonts w:ascii="Helvetica" w:hAnsi="Helvetica" w:cs="Helvetica"/>
          <w:iCs/>
          <w:color w:val="262626" w:themeColor="text1" w:themeTint="D9"/>
          <w:sz w:val="24"/>
          <w:szCs w:val="24"/>
        </w:rPr>
        <w:t xml:space="preserve"> that extends the vibrant, urban streetscape from Patton Avenue to the South Slope area. </w:t>
      </w:r>
    </w:p>
    <w:p w14:paraId="7CDBE410" w14:textId="6D0163B1" w:rsidR="00612680" w:rsidRPr="00B52626" w:rsidRDefault="00612680" w:rsidP="001E7BB0">
      <w:pPr>
        <w:pStyle w:val="ListParagraph"/>
        <w:ind w:left="630"/>
        <w:rPr>
          <w:rFonts w:ascii="Helvetica" w:hAnsi="Helvetica" w:cs="Helvetica"/>
          <w:iCs/>
          <w:color w:val="262626" w:themeColor="text1" w:themeTint="D9"/>
          <w:sz w:val="24"/>
          <w:szCs w:val="24"/>
        </w:rPr>
      </w:pPr>
    </w:p>
    <w:p w14:paraId="1F5B3D68" w14:textId="77777777" w:rsidR="001E7BB0" w:rsidRPr="00B52626" w:rsidRDefault="001E7BB0" w:rsidP="00612680">
      <w:pPr>
        <w:spacing w:after="160" w:line="259" w:lineRule="auto"/>
        <w:jc w:val="both"/>
        <w:rPr>
          <w:rFonts w:ascii="Helvetica" w:hAnsi="Helvetica" w:cs="Helvetica"/>
          <w:color w:val="262626" w:themeColor="text1" w:themeTint="D9"/>
          <w:sz w:val="24"/>
          <w:szCs w:val="24"/>
        </w:rPr>
      </w:pPr>
    </w:p>
    <w:p w14:paraId="43B8814F" w14:textId="0458528C" w:rsidR="00612680" w:rsidRPr="00B52626" w:rsidRDefault="00612680" w:rsidP="00612680">
      <w:pPr>
        <w:spacing w:after="160" w:line="259" w:lineRule="auto"/>
        <w:jc w:val="both"/>
        <w:rPr>
          <w:rFonts w:ascii="Helvetica" w:hAnsi="Helvetica" w:cs="Helvetica"/>
          <w:color w:val="262626" w:themeColor="text1" w:themeTint="D9"/>
          <w:sz w:val="24"/>
          <w:szCs w:val="24"/>
        </w:rPr>
      </w:pPr>
    </w:p>
    <w:p w14:paraId="4B638479" w14:textId="52FDE78F" w:rsidR="007542FE" w:rsidRPr="00B52626" w:rsidRDefault="007542FE" w:rsidP="00612680">
      <w:pPr>
        <w:spacing w:after="160" w:line="259" w:lineRule="auto"/>
        <w:jc w:val="both"/>
        <w:rPr>
          <w:rFonts w:ascii="Helvetica" w:hAnsi="Helvetica" w:cs="Helvetica"/>
          <w:color w:val="262626" w:themeColor="text1" w:themeTint="D9"/>
          <w:sz w:val="24"/>
          <w:szCs w:val="24"/>
        </w:rPr>
      </w:pPr>
    </w:p>
    <w:p w14:paraId="71A9461E" w14:textId="05F3DFB1" w:rsidR="00F93181" w:rsidRPr="00B52626" w:rsidRDefault="00F93181" w:rsidP="00612680">
      <w:pPr>
        <w:spacing w:after="160" w:line="259" w:lineRule="auto"/>
        <w:jc w:val="both"/>
        <w:rPr>
          <w:rFonts w:ascii="Helvetica" w:hAnsi="Helvetica" w:cs="Helvetica"/>
          <w:color w:val="262626" w:themeColor="text1" w:themeTint="D9"/>
          <w:sz w:val="24"/>
          <w:szCs w:val="24"/>
        </w:rPr>
      </w:pPr>
    </w:p>
    <w:p w14:paraId="357E88B0" w14:textId="524E8621" w:rsidR="007542FE" w:rsidRPr="00B52626" w:rsidRDefault="007542FE" w:rsidP="00612680">
      <w:pPr>
        <w:spacing w:after="160" w:line="259" w:lineRule="auto"/>
        <w:jc w:val="both"/>
        <w:rPr>
          <w:rFonts w:ascii="Helvetica" w:hAnsi="Helvetica" w:cs="Helvetica"/>
          <w:color w:val="262626" w:themeColor="text1" w:themeTint="D9"/>
          <w:sz w:val="24"/>
          <w:szCs w:val="24"/>
        </w:rPr>
      </w:pPr>
    </w:p>
    <w:p w14:paraId="297C70B0" w14:textId="77777777" w:rsidR="007542FE" w:rsidRPr="00B52626" w:rsidRDefault="007542FE" w:rsidP="00612680">
      <w:pPr>
        <w:spacing w:after="160" w:line="259" w:lineRule="auto"/>
        <w:jc w:val="both"/>
        <w:rPr>
          <w:rFonts w:ascii="Helvetica" w:hAnsi="Helvetica" w:cs="Helvetica"/>
          <w:color w:val="262626" w:themeColor="text1" w:themeTint="D9"/>
          <w:sz w:val="24"/>
          <w:szCs w:val="24"/>
        </w:rPr>
      </w:pPr>
    </w:p>
    <w:p w14:paraId="17178239" w14:textId="5F710812" w:rsidR="001E7BB0" w:rsidRPr="00B52626" w:rsidRDefault="002E06AE" w:rsidP="007542FE">
      <w:pPr>
        <w:rPr>
          <w:rFonts w:ascii="Helvetica" w:hAnsi="Helvetica" w:cs="Helvetica"/>
          <w:iCs/>
          <w:color w:val="262626" w:themeColor="text1" w:themeTint="D9"/>
          <w:sz w:val="24"/>
          <w:szCs w:val="24"/>
        </w:rPr>
      </w:pPr>
      <w:r w:rsidRPr="00B52626">
        <w:rPr>
          <w:rFonts w:ascii="Helvetica" w:hAnsi="Helvetica" w:cs="Helvetica"/>
          <w:b/>
          <w:bCs/>
          <w:iCs/>
          <w:color w:val="262626" w:themeColor="text1" w:themeTint="D9"/>
          <w:sz w:val="24"/>
          <w:szCs w:val="24"/>
        </w:rPr>
        <w:t xml:space="preserve">Guiding Public Interest </w:t>
      </w:r>
      <w:r w:rsidR="007542FE" w:rsidRPr="00B52626">
        <w:rPr>
          <w:rFonts w:ascii="Helvetica" w:hAnsi="Helvetica" w:cs="Helvetica"/>
          <w:b/>
          <w:bCs/>
          <w:iCs/>
          <w:color w:val="262626" w:themeColor="text1" w:themeTint="D9"/>
          <w:sz w:val="24"/>
          <w:szCs w:val="24"/>
        </w:rPr>
        <w:t>#</w:t>
      </w:r>
      <w:r w:rsidRPr="00B52626">
        <w:rPr>
          <w:rFonts w:ascii="Helvetica" w:hAnsi="Helvetica" w:cs="Helvetica"/>
          <w:b/>
          <w:bCs/>
          <w:iCs/>
          <w:color w:val="262626" w:themeColor="text1" w:themeTint="D9"/>
          <w:sz w:val="24"/>
          <w:szCs w:val="24"/>
        </w:rPr>
        <w:t>5.</w:t>
      </w:r>
      <w:r w:rsidRPr="00B52626">
        <w:rPr>
          <w:rFonts w:ascii="Helvetica" w:hAnsi="Helvetica" w:cs="Helvetica"/>
          <w:iCs/>
          <w:color w:val="262626" w:themeColor="text1" w:themeTint="D9"/>
          <w:sz w:val="24"/>
          <w:szCs w:val="24"/>
        </w:rPr>
        <w:t xml:space="preserve"> </w:t>
      </w:r>
      <w:r w:rsidR="001E7BB0" w:rsidRPr="00B52626">
        <w:rPr>
          <w:rFonts w:ascii="Helvetica" w:hAnsi="Helvetica" w:cs="Helvetica"/>
          <w:iCs/>
          <w:color w:val="262626" w:themeColor="text1" w:themeTint="D9"/>
          <w:sz w:val="24"/>
          <w:szCs w:val="24"/>
        </w:rPr>
        <w:t xml:space="preserve">Redevelopment of the properties should attract as much private investment as possible to </w:t>
      </w:r>
      <w:r w:rsidR="001E7BB0" w:rsidRPr="00B52626">
        <w:rPr>
          <w:rFonts w:ascii="Helvetica" w:hAnsi="Helvetica" w:cs="Helvetica"/>
          <w:b/>
          <w:bCs/>
          <w:iCs/>
          <w:color w:val="262626" w:themeColor="text1" w:themeTint="D9"/>
          <w:sz w:val="24"/>
          <w:szCs w:val="24"/>
        </w:rPr>
        <w:t>maximize the impact of public investment</w:t>
      </w:r>
      <w:r w:rsidR="001E7BB0" w:rsidRPr="00B52626">
        <w:rPr>
          <w:rFonts w:ascii="Helvetica" w:hAnsi="Helvetica" w:cs="Helvetica"/>
          <w:iCs/>
          <w:color w:val="262626" w:themeColor="text1" w:themeTint="D9"/>
          <w:sz w:val="24"/>
          <w:szCs w:val="24"/>
        </w:rPr>
        <w:t xml:space="preserve"> in affordable housing.</w:t>
      </w:r>
    </w:p>
    <w:p w14:paraId="3E1BD6E0" w14:textId="473D3340" w:rsidR="00612680" w:rsidRPr="00B52626" w:rsidRDefault="00612680" w:rsidP="001E7BB0">
      <w:pPr>
        <w:pStyle w:val="ListParagraph"/>
        <w:ind w:left="630"/>
        <w:rPr>
          <w:rFonts w:ascii="Helvetica" w:hAnsi="Helvetica" w:cs="Helvetica"/>
          <w:iCs/>
          <w:color w:val="262626" w:themeColor="text1" w:themeTint="D9"/>
          <w:sz w:val="24"/>
          <w:szCs w:val="24"/>
        </w:rPr>
      </w:pPr>
    </w:p>
    <w:p w14:paraId="5E5CDFC3" w14:textId="29BF97D0" w:rsidR="00B3474D" w:rsidRPr="00B52626" w:rsidRDefault="00B3474D" w:rsidP="00B3474D">
      <w:pPr>
        <w:spacing w:after="160" w:line="259" w:lineRule="auto"/>
        <w:jc w:val="both"/>
        <w:rPr>
          <w:rFonts w:ascii="Helvetica" w:hAnsi="Helvetica" w:cs="Helvetica"/>
          <w:color w:val="262626" w:themeColor="text1" w:themeTint="D9"/>
          <w:sz w:val="24"/>
          <w:szCs w:val="24"/>
        </w:rPr>
      </w:pPr>
    </w:p>
    <w:p w14:paraId="14FA0B7D" w14:textId="5797838A" w:rsidR="0045239D" w:rsidRPr="00B52626" w:rsidRDefault="0045239D" w:rsidP="0045239D">
      <w:pPr>
        <w:spacing w:after="160" w:line="259" w:lineRule="auto"/>
        <w:jc w:val="both"/>
        <w:rPr>
          <w:rFonts w:ascii="Helvetica" w:hAnsi="Helvetica" w:cs="Helvetica"/>
          <w:color w:val="262626" w:themeColor="text1" w:themeTint="D9"/>
          <w:sz w:val="24"/>
          <w:szCs w:val="24"/>
        </w:rPr>
      </w:pPr>
    </w:p>
    <w:p w14:paraId="6A9E29C2" w14:textId="4CB774E6" w:rsidR="0045239D" w:rsidRPr="00B52626" w:rsidRDefault="0045239D" w:rsidP="0045239D">
      <w:pPr>
        <w:spacing w:after="160" w:line="259" w:lineRule="auto"/>
        <w:jc w:val="both"/>
        <w:rPr>
          <w:rFonts w:ascii="Helvetica" w:hAnsi="Helvetica" w:cs="Helvetica"/>
          <w:color w:val="262626" w:themeColor="text1" w:themeTint="D9"/>
          <w:sz w:val="24"/>
          <w:szCs w:val="24"/>
        </w:rPr>
      </w:pPr>
    </w:p>
    <w:p w14:paraId="350C6C54" w14:textId="44C83CDC" w:rsidR="001E7BB0" w:rsidRPr="00B52626" w:rsidRDefault="001E7BB0" w:rsidP="0045239D">
      <w:pPr>
        <w:spacing w:after="160" w:line="259" w:lineRule="auto"/>
        <w:jc w:val="both"/>
        <w:rPr>
          <w:rFonts w:ascii="Helvetica" w:hAnsi="Helvetica" w:cs="Helvetica"/>
          <w:color w:val="262626" w:themeColor="text1" w:themeTint="D9"/>
          <w:sz w:val="24"/>
          <w:szCs w:val="24"/>
        </w:rPr>
      </w:pPr>
    </w:p>
    <w:p w14:paraId="493B43A2" w14:textId="019E7BAA" w:rsidR="0045239D" w:rsidRPr="00B52626" w:rsidRDefault="0045239D" w:rsidP="0045239D">
      <w:pPr>
        <w:spacing w:after="160" w:line="259" w:lineRule="auto"/>
        <w:jc w:val="both"/>
        <w:rPr>
          <w:rFonts w:ascii="Helvetica" w:hAnsi="Helvetica" w:cs="Helvetica"/>
          <w:color w:val="262626" w:themeColor="text1" w:themeTint="D9"/>
          <w:sz w:val="24"/>
          <w:szCs w:val="24"/>
        </w:rPr>
      </w:pPr>
    </w:p>
    <w:p w14:paraId="37FAEC1F" w14:textId="3041200E" w:rsidR="0045239D" w:rsidRPr="00B52626" w:rsidRDefault="0045239D" w:rsidP="0045239D">
      <w:pPr>
        <w:spacing w:after="160" w:line="259" w:lineRule="auto"/>
        <w:jc w:val="both"/>
        <w:rPr>
          <w:rFonts w:ascii="Helvetica" w:hAnsi="Helvetica" w:cs="Helvetica"/>
          <w:color w:val="262626" w:themeColor="text1" w:themeTint="D9"/>
          <w:sz w:val="24"/>
          <w:szCs w:val="24"/>
        </w:rPr>
      </w:pPr>
    </w:p>
    <w:p w14:paraId="4B324A1D" w14:textId="41BB5F86" w:rsidR="008F5A40" w:rsidRPr="00B52626" w:rsidRDefault="002E06AE" w:rsidP="007542FE">
      <w:pPr>
        <w:spacing w:after="160" w:line="259" w:lineRule="auto"/>
        <w:jc w:val="both"/>
        <w:rPr>
          <w:rFonts w:ascii="Helvetica" w:hAnsi="Helvetica" w:cs="Helvetica"/>
          <w:color w:val="262626" w:themeColor="text1" w:themeTint="D9"/>
          <w:sz w:val="24"/>
          <w:szCs w:val="24"/>
        </w:rPr>
      </w:pPr>
      <w:r w:rsidRPr="00B52626">
        <w:rPr>
          <w:rFonts w:ascii="Helvetica" w:hAnsi="Helvetica" w:cs="Helvetica"/>
          <w:color w:val="262626" w:themeColor="text1" w:themeTint="D9"/>
          <w:sz w:val="24"/>
          <w:szCs w:val="24"/>
        </w:rPr>
        <w:t>Is there a</w:t>
      </w:r>
      <w:r w:rsidR="0045239D" w:rsidRPr="00B52626">
        <w:rPr>
          <w:rFonts w:ascii="Helvetica" w:hAnsi="Helvetica" w:cs="Helvetica"/>
          <w:color w:val="262626" w:themeColor="text1" w:themeTint="D9"/>
          <w:sz w:val="24"/>
          <w:szCs w:val="24"/>
        </w:rPr>
        <w:t xml:space="preserve">nything else you would like to share about the redevelopment of </w:t>
      </w:r>
      <w:r w:rsidR="00016B8E" w:rsidRPr="00B52626">
        <w:rPr>
          <w:rFonts w:ascii="Helvetica" w:hAnsi="Helvetica" w:cs="Helvetica"/>
          <w:color w:val="262626" w:themeColor="text1" w:themeTint="D9"/>
          <w:sz w:val="24"/>
          <w:szCs w:val="24"/>
        </w:rPr>
        <w:t>the properties</w:t>
      </w:r>
      <w:r w:rsidR="0045239D" w:rsidRPr="00B52626">
        <w:rPr>
          <w:rFonts w:ascii="Helvetica" w:hAnsi="Helvetica" w:cs="Helvetica"/>
          <w:color w:val="262626" w:themeColor="text1" w:themeTint="D9"/>
          <w:sz w:val="24"/>
          <w:szCs w:val="24"/>
        </w:rPr>
        <w:t>?</w:t>
      </w:r>
    </w:p>
    <w:p w14:paraId="61B5F816" w14:textId="1CFB3ECF" w:rsidR="008F5A40" w:rsidRPr="00B52626" w:rsidRDefault="008F5A40" w:rsidP="004C22C5">
      <w:pPr>
        <w:rPr>
          <w:rFonts w:ascii="Helvetica" w:hAnsi="Helvetica" w:cs="Helvetica"/>
          <w:i/>
          <w:color w:val="262626" w:themeColor="text1" w:themeTint="D9"/>
          <w:sz w:val="24"/>
          <w:szCs w:val="24"/>
        </w:rPr>
      </w:pPr>
    </w:p>
    <w:p w14:paraId="7FE70650" w14:textId="77777777" w:rsidR="002E06AE" w:rsidRPr="00B52626" w:rsidRDefault="002E06AE" w:rsidP="002E06AE">
      <w:pPr>
        <w:spacing w:after="160" w:line="259" w:lineRule="auto"/>
        <w:jc w:val="both"/>
        <w:rPr>
          <w:rFonts w:ascii="Helvetica" w:hAnsi="Helvetica" w:cs="Helvetica"/>
          <w:color w:val="262626" w:themeColor="text1" w:themeTint="D9"/>
          <w:sz w:val="24"/>
          <w:szCs w:val="24"/>
        </w:rPr>
      </w:pPr>
    </w:p>
    <w:p w14:paraId="12F823BD" w14:textId="77777777" w:rsidR="002E06AE" w:rsidRPr="00B52626" w:rsidRDefault="002E06AE" w:rsidP="002E06AE">
      <w:pPr>
        <w:spacing w:after="160" w:line="259" w:lineRule="auto"/>
        <w:jc w:val="both"/>
        <w:rPr>
          <w:rFonts w:ascii="Helvetica" w:hAnsi="Helvetica" w:cs="Helvetica"/>
          <w:color w:val="262626" w:themeColor="text1" w:themeTint="D9"/>
          <w:sz w:val="24"/>
          <w:szCs w:val="24"/>
        </w:rPr>
      </w:pPr>
    </w:p>
    <w:p w14:paraId="6DA5445E" w14:textId="783CBAB0" w:rsidR="008F5A40" w:rsidRPr="00B52626" w:rsidRDefault="008F5A40" w:rsidP="004C22C5">
      <w:pPr>
        <w:rPr>
          <w:rFonts w:ascii="Helvetica" w:hAnsi="Helvetica" w:cs="Helvetica"/>
          <w:i/>
          <w:color w:val="262626" w:themeColor="text1" w:themeTint="D9"/>
          <w:sz w:val="24"/>
          <w:szCs w:val="24"/>
        </w:rPr>
      </w:pPr>
    </w:p>
    <w:p w14:paraId="58E3B8A1" w14:textId="332EEE5A" w:rsidR="008F5A40" w:rsidRPr="00B52626" w:rsidRDefault="008F5A40" w:rsidP="004C22C5">
      <w:pPr>
        <w:rPr>
          <w:rFonts w:ascii="Helvetica" w:hAnsi="Helvetica" w:cs="Helvetica"/>
          <w:i/>
          <w:color w:val="262626" w:themeColor="text1" w:themeTint="D9"/>
          <w:sz w:val="24"/>
          <w:szCs w:val="24"/>
        </w:rPr>
      </w:pPr>
    </w:p>
    <w:p w14:paraId="07222314" w14:textId="5438B8E7" w:rsidR="008F5A40" w:rsidRPr="00B52626" w:rsidRDefault="008F5A40" w:rsidP="004C22C5">
      <w:pPr>
        <w:rPr>
          <w:rFonts w:ascii="Helvetica" w:hAnsi="Helvetica" w:cs="Helvetica"/>
          <w:i/>
          <w:color w:val="262626" w:themeColor="text1" w:themeTint="D9"/>
          <w:sz w:val="24"/>
          <w:szCs w:val="24"/>
        </w:rPr>
      </w:pPr>
    </w:p>
    <w:p w14:paraId="57BA029C" w14:textId="77777777" w:rsidR="00236EF3" w:rsidRPr="00B52626" w:rsidRDefault="00236EF3">
      <w:pPr>
        <w:rPr>
          <w:rFonts w:ascii="Helvetica" w:hAnsi="Helvetica" w:cs="Helvetica"/>
          <w:color w:val="262626" w:themeColor="text1" w:themeTint="D9"/>
          <w:sz w:val="24"/>
          <w:szCs w:val="24"/>
        </w:rPr>
      </w:pPr>
    </w:p>
    <w:sectPr w:rsidR="00236EF3" w:rsidRPr="00B52626" w:rsidSect="001E7BB0">
      <w:footerReference w:type="default" r:id="rId8"/>
      <w:headerReference w:type="first" r:id="rId9"/>
      <w:footerReference w:type="first" r:id="rId10"/>
      <w:pgSz w:w="12240" w:h="15840"/>
      <w:pgMar w:top="1008" w:right="1080" w:bottom="100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FA76C" w14:textId="77777777" w:rsidR="00A92B4F" w:rsidRDefault="00A92B4F" w:rsidP="00FA7CBA">
      <w:r>
        <w:separator/>
      </w:r>
    </w:p>
  </w:endnote>
  <w:endnote w:type="continuationSeparator" w:id="0">
    <w:p w14:paraId="0EF36BDD" w14:textId="77777777" w:rsidR="00A92B4F" w:rsidRDefault="00A92B4F" w:rsidP="00FA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F9C9" w14:textId="0AB6BF1B" w:rsidR="00FA7CBA" w:rsidRDefault="00FA7CBA">
    <w:pPr>
      <w:pStyle w:val="Footer"/>
    </w:pPr>
    <w:r w:rsidRPr="008452AD">
      <w:rPr>
        <w:rFonts w:ascii="Times New Roman" w:hAnsi="Times New Roman" w:cs="Times New Roman"/>
        <w:noProof/>
        <w:sz w:val="24"/>
        <w:szCs w:val="24"/>
      </w:rPr>
      <w:drawing>
        <wp:anchor distT="0" distB="0" distL="114300" distR="114300" simplePos="0" relativeHeight="251656704" behindDoc="0" locked="0" layoutInCell="1" allowOverlap="1" wp14:anchorId="1FCE2D00" wp14:editId="6CD5AD32">
          <wp:simplePos x="0" y="0"/>
          <wp:positionH relativeFrom="column">
            <wp:posOffset>1704975</wp:posOffset>
          </wp:positionH>
          <wp:positionV relativeFrom="paragraph">
            <wp:posOffset>171450</wp:posOffset>
          </wp:positionV>
          <wp:extent cx="2495550" cy="26797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5550" cy="2679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619288"/>
      <w:docPartObj>
        <w:docPartGallery w:val="Page Numbers (Bottom of Page)"/>
        <w:docPartUnique/>
      </w:docPartObj>
    </w:sdtPr>
    <w:sdtEndPr>
      <w:rPr>
        <w:noProof/>
      </w:rPr>
    </w:sdtEndPr>
    <w:sdtContent>
      <w:p w14:paraId="7866670B" w14:textId="61758067" w:rsidR="00F940B3" w:rsidRDefault="00F940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316D2E" w14:textId="77777777" w:rsidR="00F940B3" w:rsidRDefault="00F94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1DA14" w14:textId="77777777" w:rsidR="00A92B4F" w:rsidRDefault="00A92B4F" w:rsidP="00FA7CBA">
      <w:r>
        <w:separator/>
      </w:r>
    </w:p>
  </w:footnote>
  <w:footnote w:type="continuationSeparator" w:id="0">
    <w:p w14:paraId="5D41DD75" w14:textId="77777777" w:rsidR="00A92B4F" w:rsidRDefault="00A92B4F" w:rsidP="00FA7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E82B" w14:textId="3F8957C0" w:rsidR="001E7BB0" w:rsidRDefault="001E7BB0" w:rsidP="001E7BB0">
    <w:pPr>
      <w:pStyle w:val="Header"/>
      <w:jc w:val="center"/>
    </w:pPr>
    <w:r>
      <w:rPr>
        <w:rFonts w:ascii="Times New Roman" w:hAnsi="Times New Roman" w:cs="Times New Roman"/>
        <w:noProof/>
        <w:sz w:val="24"/>
        <w:szCs w:val="24"/>
      </w:rPr>
      <w:drawing>
        <wp:anchor distT="0" distB="0" distL="114300" distR="114300" simplePos="0" relativeHeight="251657728" behindDoc="0" locked="0" layoutInCell="1" allowOverlap="1" wp14:anchorId="12F8429C" wp14:editId="5378BA33">
          <wp:simplePos x="0" y="0"/>
          <wp:positionH relativeFrom="column">
            <wp:posOffset>2714625</wp:posOffset>
          </wp:positionH>
          <wp:positionV relativeFrom="paragraph">
            <wp:posOffset>38100</wp:posOffset>
          </wp:positionV>
          <wp:extent cx="781050" cy="7810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5377"/>
    <w:multiLevelType w:val="hybridMultilevel"/>
    <w:tmpl w:val="10D07D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43BEE"/>
    <w:multiLevelType w:val="hybridMultilevel"/>
    <w:tmpl w:val="6890F44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6647F"/>
    <w:multiLevelType w:val="hybridMultilevel"/>
    <w:tmpl w:val="5B8ECC9C"/>
    <w:lvl w:ilvl="0" w:tplc="0A40B668">
      <w:start w:val="1"/>
      <w:numFmt w:val="bullet"/>
      <w:lvlText w:val=""/>
      <w:lvlJc w:val="left"/>
      <w:pPr>
        <w:tabs>
          <w:tab w:val="num" w:pos="720"/>
        </w:tabs>
        <w:ind w:left="720" w:hanging="360"/>
      </w:pPr>
      <w:rPr>
        <w:rFonts w:ascii="Symbol" w:hAnsi="Symbol" w:hint="default"/>
      </w:rPr>
    </w:lvl>
    <w:lvl w:ilvl="1" w:tplc="60646A3A" w:tentative="1">
      <w:start w:val="1"/>
      <w:numFmt w:val="bullet"/>
      <w:lvlText w:val=""/>
      <w:lvlJc w:val="left"/>
      <w:pPr>
        <w:tabs>
          <w:tab w:val="num" w:pos="1440"/>
        </w:tabs>
        <w:ind w:left="1440" w:hanging="360"/>
      </w:pPr>
      <w:rPr>
        <w:rFonts w:ascii="Symbol" w:hAnsi="Symbol" w:hint="default"/>
      </w:rPr>
    </w:lvl>
    <w:lvl w:ilvl="2" w:tplc="CA328EB2" w:tentative="1">
      <w:start w:val="1"/>
      <w:numFmt w:val="bullet"/>
      <w:lvlText w:val=""/>
      <w:lvlJc w:val="left"/>
      <w:pPr>
        <w:tabs>
          <w:tab w:val="num" w:pos="2160"/>
        </w:tabs>
        <w:ind w:left="2160" w:hanging="360"/>
      </w:pPr>
      <w:rPr>
        <w:rFonts w:ascii="Symbol" w:hAnsi="Symbol" w:hint="default"/>
      </w:rPr>
    </w:lvl>
    <w:lvl w:ilvl="3" w:tplc="B3AA38E4" w:tentative="1">
      <w:start w:val="1"/>
      <w:numFmt w:val="bullet"/>
      <w:lvlText w:val=""/>
      <w:lvlJc w:val="left"/>
      <w:pPr>
        <w:tabs>
          <w:tab w:val="num" w:pos="2880"/>
        </w:tabs>
        <w:ind w:left="2880" w:hanging="360"/>
      </w:pPr>
      <w:rPr>
        <w:rFonts w:ascii="Symbol" w:hAnsi="Symbol" w:hint="default"/>
      </w:rPr>
    </w:lvl>
    <w:lvl w:ilvl="4" w:tplc="11D8E994" w:tentative="1">
      <w:start w:val="1"/>
      <w:numFmt w:val="bullet"/>
      <w:lvlText w:val=""/>
      <w:lvlJc w:val="left"/>
      <w:pPr>
        <w:tabs>
          <w:tab w:val="num" w:pos="3600"/>
        </w:tabs>
        <w:ind w:left="3600" w:hanging="360"/>
      </w:pPr>
      <w:rPr>
        <w:rFonts w:ascii="Symbol" w:hAnsi="Symbol" w:hint="default"/>
      </w:rPr>
    </w:lvl>
    <w:lvl w:ilvl="5" w:tplc="88385312" w:tentative="1">
      <w:start w:val="1"/>
      <w:numFmt w:val="bullet"/>
      <w:lvlText w:val=""/>
      <w:lvlJc w:val="left"/>
      <w:pPr>
        <w:tabs>
          <w:tab w:val="num" w:pos="4320"/>
        </w:tabs>
        <w:ind w:left="4320" w:hanging="360"/>
      </w:pPr>
      <w:rPr>
        <w:rFonts w:ascii="Symbol" w:hAnsi="Symbol" w:hint="default"/>
      </w:rPr>
    </w:lvl>
    <w:lvl w:ilvl="6" w:tplc="3DA6906E" w:tentative="1">
      <w:start w:val="1"/>
      <w:numFmt w:val="bullet"/>
      <w:lvlText w:val=""/>
      <w:lvlJc w:val="left"/>
      <w:pPr>
        <w:tabs>
          <w:tab w:val="num" w:pos="5040"/>
        </w:tabs>
        <w:ind w:left="5040" w:hanging="360"/>
      </w:pPr>
      <w:rPr>
        <w:rFonts w:ascii="Symbol" w:hAnsi="Symbol" w:hint="default"/>
      </w:rPr>
    </w:lvl>
    <w:lvl w:ilvl="7" w:tplc="3DCE621A" w:tentative="1">
      <w:start w:val="1"/>
      <w:numFmt w:val="bullet"/>
      <w:lvlText w:val=""/>
      <w:lvlJc w:val="left"/>
      <w:pPr>
        <w:tabs>
          <w:tab w:val="num" w:pos="5760"/>
        </w:tabs>
        <w:ind w:left="5760" w:hanging="360"/>
      </w:pPr>
      <w:rPr>
        <w:rFonts w:ascii="Symbol" w:hAnsi="Symbol" w:hint="default"/>
      </w:rPr>
    </w:lvl>
    <w:lvl w:ilvl="8" w:tplc="1488E2B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C7C6A24"/>
    <w:multiLevelType w:val="hybridMultilevel"/>
    <w:tmpl w:val="1FB00266"/>
    <w:lvl w:ilvl="0" w:tplc="76225952">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E7F04"/>
    <w:multiLevelType w:val="hybridMultilevel"/>
    <w:tmpl w:val="829059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87245"/>
    <w:multiLevelType w:val="hybridMultilevel"/>
    <w:tmpl w:val="0E565C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63FA1"/>
    <w:multiLevelType w:val="hybridMultilevel"/>
    <w:tmpl w:val="5BBCB91A"/>
    <w:lvl w:ilvl="0" w:tplc="87D0B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55677"/>
    <w:multiLevelType w:val="hybridMultilevel"/>
    <w:tmpl w:val="B0AE9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542C3B"/>
    <w:multiLevelType w:val="hybridMultilevel"/>
    <w:tmpl w:val="FE1A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85871"/>
    <w:multiLevelType w:val="hybridMultilevel"/>
    <w:tmpl w:val="6414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E2D86"/>
    <w:multiLevelType w:val="hybridMultilevel"/>
    <w:tmpl w:val="243ED6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4A78A8"/>
    <w:multiLevelType w:val="hybridMultilevel"/>
    <w:tmpl w:val="24DA14DC"/>
    <w:lvl w:ilvl="0" w:tplc="F446E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5A5C13"/>
    <w:multiLevelType w:val="hybridMultilevel"/>
    <w:tmpl w:val="0E0897EE"/>
    <w:lvl w:ilvl="0" w:tplc="1976394C">
      <w:start w:val="1"/>
      <w:numFmt w:val="bullet"/>
      <w:lvlText w:val=""/>
      <w:lvlJc w:val="left"/>
      <w:pPr>
        <w:tabs>
          <w:tab w:val="num" w:pos="720"/>
        </w:tabs>
        <w:ind w:left="720" w:hanging="360"/>
      </w:pPr>
      <w:rPr>
        <w:rFonts w:ascii="Symbol" w:hAnsi="Symbol" w:hint="default"/>
      </w:rPr>
    </w:lvl>
    <w:lvl w:ilvl="1" w:tplc="67AE0B3C" w:tentative="1">
      <w:start w:val="1"/>
      <w:numFmt w:val="bullet"/>
      <w:lvlText w:val=""/>
      <w:lvlJc w:val="left"/>
      <w:pPr>
        <w:tabs>
          <w:tab w:val="num" w:pos="1440"/>
        </w:tabs>
        <w:ind w:left="1440" w:hanging="360"/>
      </w:pPr>
      <w:rPr>
        <w:rFonts w:ascii="Symbol" w:hAnsi="Symbol" w:hint="default"/>
      </w:rPr>
    </w:lvl>
    <w:lvl w:ilvl="2" w:tplc="7FB848D4" w:tentative="1">
      <w:start w:val="1"/>
      <w:numFmt w:val="bullet"/>
      <w:lvlText w:val=""/>
      <w:lvlJc w:val="left"/>
      <w:pPr>
        <w:tabs>
          <w:tab w:val="num" w:pos="2160"/>
        </w:tabs>
        <w:ind w:left="2160" w:hanging="360"/>
      </w:pPr>
      <w:rPr>
        <w:rFonts w:ascii="Symbol" w:hAnsi="Symbol" w:hint="default"/>
      </w:rPr>
    </w:lvl>
    <w:lvl w:ilvl="3" w:tplc="7E224AB2" w:tentative="1">
      <w:start w:val="1"/>
      <w:numFmt w:val="bullet"/>
      <w:lvlText w:val=""/>
      <w:lvlJc w:val="left"/>
      <w:pPr>
        <w:tabs>
          <w:tab w:val="num" w:pos="2880"/>
        </w:tabs>
        <w:ind w:left="2880" w:hanging="360"/>
      </w:pPr>
      <w:rPr>
        <w:rFonts w:ascii="Symbol" w:hAnsi="Symbol" w:hint="default"/>
      </w:rPr>
    </w:lvl>
    <w:lvl w:ilvl="4" w:tplc="F8543A56" w:tentative="1">
      <w:start w:val="1"/>
      <w:numFmt w:val="bullet"/>
      <w:lvlText w:val=""/>
      <w:lvlJc w:val="left"/>
      <w:pPr>
        <w:tabs>
          <w:tab w:val="num" w:pos="3600"/>
        </w:tabs>
        <w:ind w:left="3600" w:hanging="360"/>
      </w:pPr>
      <w:rPr>
        <w:rFonts w:ascii="Symbol" w:hAnsi="Symbol" w:hint="default"/>
      </w:rPr>
    </w:lvl>
    <w:lvl w:ilvl="5" w:tplc="77521D58" w:tentative="1">
      <w:start w:val="1"/>
      <w:numFmt w:val="bullet"/>
      <w:lvlText w:val=""/>
      <w:lvlJc w:val="left"/>
      <w:pPr>
        <w:tabs>
          <w:tab w:val="num" w:pos="4320"/>
        </w:tabs>
        <w:ind w:left="4320" w:hanging="360"/>
      </w:pPr>
      <w:rPr>
        <w:rFonts w:ascii="Symbol" w:hAnsi="Symbol" w:hint="default"/>
      </w:rPr>
    </w:lvl>
    <w:lvl w:ilvl="6" w:tplc="1C9CFA08" w:tentative="1">
      <w:start w:val="1"/>
      <w:numFmt w:val="bullet"/>
      <w:lvlText w:val=""/>
      <w:lvlJc w:val="left"/>
      <w:pPr>
        <w:tabs>
          <w:tab w:val="num" w:pos="5040"/>
        </w:tabs>
        <w:ind w:left="5040" w:hanging="360"/>
      </w:pPr>
      <w:rPr>
        <w:rFonts w:ascii="Symbol" w:hAnsi="Symbol" w:hint="default"/>
      </w:rPr>
    </w:lvl>
    <w:lvl w:ilvl="7" w:tplc="C48E1F4C" w:tentative="1">
      <w:start w:val="1"/>
      <w:numFmt w:val="bullet"/>
      <w:lvlText w:val=""/>
      <w:lvlJc w:val="left"/>
      <w:pPr>
        <w:tabs>
          <w:tab w:val="num" w:pos="5760"/>
        </w:tabs>
        <w:ind w:left="5760" w:hanging="360"/>
      </w:pPr>
      <w:rPr>
        <w:rFonts w:ascii="Symbol" w:hAnsi="Symbol" w:hint="default"/>
      </w:rPr>
    </w:lvl>
    <w:lvl w:ilvl="8" w:tplc="F1B69CF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ADC7793"/>
    <w:multiLevelType w:val="hybridMultilevel"/>
    <w:tmpl w:val="06AA203E"/>
    <w:lvl w:ilvl="0" w:tplc="353A4456">
      <w:start w:val="1"/>
      <w:numFmt w:val="bullet"/>
      <w:lvlText w:val=""/>
      <w:lvlJc w:val="left"/>
      <w:pPr>
        <w:tabs>
          <w:tab w:val="num" w:pos="720"/>
        </w:tabs>
        <w:ind w:left="720" w:hanging="360"/>
      </w:pPr>
      <w:rPr>
        <w:rFonts w:ascii="Symbol" w:hAnsi="Symbol" w:hint="default"/>
      </w:rPr>
    </w:lvl>
    <w:lvl w:ilvl="1" w:tplc="25EC10E4" w:tentative="1">
      <w:start w:val="1"/>
      <w:numFmt w:val="bullet"/>
      <w:lvlText w:val=""/>
      <w:lvlJc w:val="left"/>
      <w:pPr>
        <w:tabs>
          <w:tab w:val="num" w:pos="1440"/>
        </w:tabs>
        <w:ind w:left="1440" w:hanging="360"/>
      </w:pPr>
      <w:rPr>
        <w:rFonts w:ascii="Symbol" w:hAnsi="Symbol" w:hint="default"/>
      </w:rPr>
    </w:lvl>
    <w:lvl w:ilvl="2" w:tplc="4E36031A" w:tentative="1">
      <w:start w:val="1"/>
      <w:numFmt w:val="bullet"/>
      <w:lvlText w:val=""/>
      <w:lvlJc w:val="left"/>
      <w:pPr>
        <w:tabs>
          <w:tab w:val="num" w:pos="2160"/>
        </w:tabs>
        <w:ind w:left="2160" w:hanging="360"/>
      </w:pPr>
      <w:rPr>
        <w:rFonts w:ascii="Symbol" w:hAnsi="Symbol" w:hint="default"/>
      </w:rPr>
    </w:lvl>
    <w:lvl w:ilvl="3" w:tplc="5DA2A34A" w:tentative="1">
      <w:start w:val="1"/>
      <w:numFmt w:val="bullet"/>
      <w:lvlText w:val=""/>
      <w:lvlJc w:val="left"/>
      <w:pPr>
        <w:tabs>
          <w:tab w:val="num" w:pos="2880"/>
        </w:tabs>
        <w:ind w:left="2880" w:hanging="360"/>
      </w:pPr>
      <w:rPr>
        <w:rFonts w:ascii="Symbol" w:hAnsi="Symbol" w:hint="default"/>
      </w:rPr>
    </w:lvl>
    <w:lvl w:ilvl="4" w:tplc="F8E4F0BE" w:tentative="1">
      <w:start w:val="1"/>
      <w:numFmt w:val="bullet"/>
      <w:lvlText w:val=""/>
      <w:lvlJc w:val="left"/>
      <w:pPr>
        <w:tabs>
          <w:tab w:val="num" w:pos="3600"/>
        </w:tabs>
        <w:ind w:left="3600" w:hanging="360"/>
      </w:pPr>
      <w:rPr>
        <w:rFonts w:ascii="Symbol" w:hAnsi="Symbol" w:hint="default"/>
      </w:rPr>
    </w:lvl>
    <w:lvl w:ilvl="5" w:tplc="3086D138" w:tentative="1">
      <w:start w:val="1"/>
      <w:numFmt w:val="bullet"/>
      <w:lvlText w:val=""/>
      <w:lvlJc w:val="left"/>
      <w:pPr>
        <w:tabs>
          <w:tab w:val="num" w:pos="4320"/>
        </w:tabs>
        <w:ind w:left="4320" w:hanging="360"/>
      </w:pPr>
      <w:rPr>
        <w:rFonts w:ascii="Symbol" w:hAnsi="Symbol" w:hint="default"/>
      </w:rPr>
    </w:lvl>
    <w:lvl w:ilvl="6" w:tplc="F7B0A000" w:tentative="1">
      <w:start w:val="1"/>
      <w:numFmt w:val="bullet"/>
      <w:lvlText w:val=""/>
      <w:lvlJc w:val="left"/>
      <w:pPr>
        <w:tabs>
          <w:tab w:val="num" w:pos="5040"/>
        </w:tabs>
        <w:ind w:left="5040" w:hanging="360"/>
      </w:pPr>
      <w:rPr>
        <w:rFonts w:ascii="Symbol" w:hAnsi="Symbol" w:hint="default"/>
      </w:rPr>
    </w:lvl>
    <w:lvl w:ilvl="7" w:tplc="A97A24DA" w:tentative="1">
      <w:start w:val="1"/>
      <w:numFmt w:val="bullet"/>
      <w:lvlText w:val=""/>
      <w:lvlJc w:val="left"/>
      <w:pPr>
        <w:tabs>
          <w:tab w:val="num" w:pos="5760"/>
        </w:tabs>
        <w:ind w:left="5760" w:hanging="360"/>
      </w:pPr>
      <w:rPr>
        <w:rFonts w:ascii="Symbol" w:hAnsi="Symbol" w:hint="default"/>
      </w:rPr>
    </w:lvl>
    <w:lvl w:ilvl="8" w:tplc="20F230A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B3B34CA"/>
    <w:multiLevelType w:val="hybridMultilevel"/>
    <w:tmpl w:val="C1D2506C"/>
    <w:lvl w:ilvl="0" w:tplc="B7A4A46A">
      <w:start w:val="1"/>
      <w:numFmt w:val="bullet"/>
      <w:lvlText w:val=""/>
      <w:lvlJc w:val="left"/>
      <w:pPr>
        <w:tabs>
          <w:tab w:val="num" w:pos="720"/>
        </w:tabs>
        <w:ind w:left="720" w:hanging="360"/>
      </w:pPr>
      <w:rPr>
        <w:rFonts w:ascii="Symbol" w:hAnsi="Symbol" w:hint="default"/>
      </w:rPr>
    </w:lvl>
    <w:lvl w:ilvl="1" w:tplc="1AD84C7E" w:tentative="1">
      <w:start w:val="1"/>
      <w:numFmt w:val="bullet"/>
      <w:lvlText w:val=""/>
      <w:lvlJc w:val="left"/>
      <w:pPr>
        <w:tabs>
          <w:tab w:val="num" w:pos="1440"/>
        </w:tabs>
        <w:ind w:left="1440" w:hanging="360"/>
      </w:pPr>
      <w:rPr>
        <w:rFonts w:ascii="Symbol" w:hAnsi="Symbol" w:hint="default"/>
      </w:rPr>
    </w:lvl>
    <w:lvl w:ilvl="2" w:tplc="D9ECB38A" w:tentative="1">
      <w:start w:val="1"/>
      <w:numFmt w:val="bullet"/>
      <w:lvlText w:val=""/>
      <w:lvlJc w:val="left"/>
      <w:pPr>
        <w:tabs>
          <w:tab w:val="num" w:pos="2160"/>
        </w:tabs>
        <w:ind w:left="2160" w:hanging="360"/>
      </w:pPr>
      <w:rPr>
        <w:rFonts w:ascii="Symbol" w:hAnsi="Symbol" w:hint="default"/>
      </w:rPr>
    </w:lvl>
    <w:lvl w:ilvl="3" w:tplc="51A81A54" w:tentative="1">
      <w:start w:val="1"/>
      <w:numFmt w:val="bullet"/>
      <w:lvlText w:val=""/>
      <w:lvlJc w:val="left"/>
      <w:pPr>
        <w:tabs>
          <w:tab w:val="num" w:pos="2880"/>
        </w:tabs>
        <w:ind w:left="2880" w:hanging="360"/>
      </w:pPr>
      <w:rPr>
        <w:rFonts w:ascii="Symbol" w:hAnsi="Symbol" w:hint="default"/>
      </w:rPr>
    </w:lvl>
    <w:lvl w:ilvl="4" w:tplc="701C593E" w:tentative="1">
      <w:start w:val="1"/>
      <w:numFmt w:val="bullet"/>
      <w:lvlText w:val=""/>
      <w:lvlJc w:val="left"/>
      <w:pPr>
        <w:tabs>
          <w:tab w:val="num" w:pos="3600"/>
        </w:tabs>
        <w:ind w:left="3600" w:hanging="360"/>
      </w:pPr>
      <w:rPr>
        <w:rFonts w:ascii="Symbol" w:hAnsi="Symbol" w:hint="default"/>
      </w:rPr>
    </w:lvl>
    <w:lvl w:ilvl="5" w:tplc="334A20FC" w:tentative="1">
      <w:start w:val="1"/>
      <w:numFmt w:val="bullet"/>
      <w:lvlText w:val=""/>
      <w:lvlJc w:val="left"/>
      <w:pPr>
        <w:tabs>
          <w:tab w:val="num" w:pos="4320"/>
        </w:tabs>
        <w:ind w:left="4320" w:hanging="360"/>
      </w:pPr>
      <w:rPr>
        <w:rFonts w:ascii="Symbol" w:hAnsi="Symbol" w:hint="default"/>
      </w:rPr>
    </w:lvl>
    <w:lvl w:ilvl="6" w:tplc="E070BD92" w:tentative="1">
      <w:start w:val="1"/>
      <w:numFmt w:val="bullet"/>
      <w:lvlText w:val=""/>
      <w:lvlJc w:val="left"/>
      <w:pPr>
        <w:tabs>
          <w:tab w:val="num" w:pos="5040"/>
        </w:tabs>
        <w:ind w:left="5040" w:hanging="360"/>
      </w:pPr>
      <w:rPr>
        <w:rFonts w:ascii="Symbol" w:hAnsi="Symbol" w:hint="default"/>
      </w:rPr>
    </w:lvl>
    <w:lvl w:ilvl="7" w:tplc="0BDEA0CE" w:tentative="1">
      <w:start w:val="1"/>
      <w:numFmt w:val="bullet"/>
      <w:lvlText w:val=""/>
      <w:lvlJc w:val="left"/>
      <w:pPr>
        <w:tabs>
          <w:tab w:val="num" w:pos="5760"/>
        </w:tabs>
        <w:ind w:left="5760" w:hanging="360"/>
      </w:pPr>
      <w:rPr>
        <w:rFonts w:ascii="Symbol" w:hAnsi="Symbol" w:hint="default"/>
      </w:rPr>
    </w:lvl>
    <w:lvl w:ilvl="8" w:tplc="8E0C0A3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B9642F9"/>
    <w:multiLevelType w:val="hybridMultilevel"/>
    <w:tmpl w:val="24400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1B2A65"/>
    <w:multiLevelType w:val="hybridMultilevel"/>
    <w:tmpl w:val="6F847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F9747D"/>
    <w:multiLevelType w:val="hybridMultilevel"/>
    <w:tmpl w:val="6228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179AC"/>
    <w:multiLevelType w:val="hybridMultilevel"/>
    <w:tmpl w:val="1B9EC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C5E58"/>
    <w:multiLevelType w:val="hybridMultilevel"/>
    <w:tmpl w:val="3170E386"/>
    <w:lvl w:ilvl="0" w:tplc="24A08C60">
      <w:start w:val="1"/>
      <w:numFmt w:val="bullet"/>
      <w:lvlText w:val=""/>
      <w:lvlJc w:val="left"/>
      <w:pPr>
        <w:tabs>
          <w:tab w:val="num" w:pos="720"/>
        </w:tabs>
        <w:ind w:left="720" w:hanging="360"/>
      </w:pPr>
      <w:rPr>
        <w:rFonts w:ascii="Symbol" w:hAnsi="Symbol" w:hint="default"/>
      </w:rPr>
    </w:lvl>
    <w:lvl w:ilvl="1" w:tplc="BDA6187E" w:tentative="1">
      <w:start w:val="1"/>
      <w:numFmt w:val="bullet"/>
      <w:lvlText w:val=""/>
      <w:lvlJc w:val="left"/>
      <w:pPr>
        <w:tabs>
          <w:tab w:val="num" w:pos="1440"/>
        </w:tabs>
        <w:ind w:left="1440" w:hanging="360"/>
      </w:pPr>
      <w:rPr>
        <w:rFonts w:ascii="Symbol" w:hAnsi="Symbol" w:hint="default"/>
      </w:rPr>
    </w:lvl>
    <w:lvl w:ilvl="2" w:tplc="0B5C11B6" w:tentative="1">
      <w:start w:val="1"/>
      <w:numFmt w:val="bullet"/>
      <w:lvlText w:val=""/>
      <w:lvlJc w:val="left"/>
      <w:pPr>
        <w:tabs>
          <w:tab w:val="num" w:pos="2160"/>
        </w:tabs>
        <w:ind w:left="2160" w:hanging="360"/>
      </w:pPr>
      <w:rPr>
        <w:rFonts w:ascii="Symbol" w:hAnsi="Symbol" w:hint="default"/>
      </w:rPr>
    </w:lvl>
    <w:lvl w:ilvl="3" w:tplc="D58AD0F2" w:tentative="1">
      <w:start w:val="1"/>
      <w:numFmt w:val="bullet"/>
      <w:lvlText w:val=""/>
      <w:lvlJc w:val="left"/>
      <w:pPr>
        <w:tabs>
          <w:tab w:val="num" w:pos="2880"/>
        </w:tabs>
        <w:ind w:left="2880" w:hanging="360"/>
      </w:pPr>
      <w:rPr>
        <w:rFonts w:ascii="Symbol" w:hAnsi="Symbol" w:hint="default"/>
      </w:rPr>
    </w:lvl>
    <w:lvl w:ilvl="4" w:tplc="92121F00" w:tentative="1">
      <w:start w:val="1"/>
      <w:numFmt w:val="bullet"/>
      <w:lvlText w:val=""/>
      <w:lvlJc w:val="left"/>
      <w:pPr>
        <w:tabs>
          <w:tab w:val="num" w:pos="3600"/>
        </w:tabs>
        <w:ind w:left="3600" w:hanging="360"/>
      </w:pPr>
      <w:rPr>
        <w:rFonts w:ascii="Symbol" w:hAnsi="Symbol" w:hint="default"/>
      </w:rPr>
    </w:lvl>
    <w:lvl w:ilvl="5" w:tplc="BEA41A40" w:tentative="1">
      <w:start w:val="1"/>
      <w:numFmt w:val="bullet"/>
      <w:lvlText w:val=""/>
      <w:lvlJc w:val="left"/>
      <w:pPr>
        <w:tabs>
          <w:tab w:val="num" w:pos="4320"/>
        </w:tabs>
        <w:ind w:left="4320" w:hanging="360"/>
      </w:pPr>
      <w:rPr>
        <w:rFonts w:ascii="Symbol" w:hAnsi="Symbol" w:hint="default"/>
      </w:rPr>
    </w:lvl>
    <w:lvl w:ilvl="6" w:tplc="93D01282" w:tentative="1">
      <w:start w:val="1"/>
      <w:numFmt w:val="bullet"/>
      <w:lvlText w:val=""/>
      <w:lvlJc w:val="left"/>
      <w:pPr>
        <w:tabs>
          <w:tab w:val="num" w:pos="5040"/>
        </w:tabs>
        <w:ind w:left="5040" w:hanging="360"/>
      </w:pPr>
      <w:rPr>
        <w:rFonts w:ascii="Symbol" w:hAnsi="Symbol" w:hint="default"/>
      </w:rPr>
    </w:lvl>
    <w:lvl w:ilvl="7" w:tplc="4BEC0CE4" w:tentative="1">
      <w:start w:val="1"/>
      <w:numFmt w:val="bullet"/>
      <w:lvlText w:val=""/>
      <w:lvlJc w:val="left"/>
      <w:pPr>
        <w:tabs>
          <w:tab w:val="num" w:pos="5760"/>
        </w:tabs>
        <w:ind w:left="5760" w:hanging="360"/>
      </w:pPr>
      <w:rPr>
        <w:rFonts w:ascii="Symbol" w:hAnsi="Symbol" w:hint="default"/>
      </w:rPr>
    </w:lvl>
    <w:lvl w:ilvl="8" w:tplc="0CEE54E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68C25A2"/>
    <w:multiLevelType w:val="hybridMultilevel"/>
    <w:tmpl w:val="07327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6"/>
  </w:num>
  <w:num w:numId="4">
    <w:abstractNumId w:val="15"/>
  </w:num>
  <w:num w:numId="5">
    <w:abstractNumId w:val="5"/>
  </w:num>
  <w:num w:numId="6">
    <w:abstractNumId w:val="10"/>
  </w:num>
  <w:num w:numId="7">
    <w:abstractNumId w:val="7"/>
  </w:num>
  <w:num w:numId="8">
    <w:abstractNumId w:val="17"/>
  </w:num>
  <w:num w:numId="9">
    <w:abstractNumId w:val="9"/>
  </w:num>
  <w:num w:numId="10">
    <w:abstractNumId w:val="4"/>
  </w:num>
  <w:num w:numId="11">
    <w:abstractNumId w:val="18"/>
  </w:num>
  <w:num w:numId="12">
    <w:abstractNumId w:val="20"/>
  </w:num>
  <w:num w:numId="13">
    <w:abstractNumId w:val="8"/>
  </w:num>
  <w:num w:numId="14">
    <w:abstractNumId w:val="3"/>
  </w:num>
  <w:num w:numId="15">
    <w:abstractNumId w:val="11"/>
  </w:num>
  <w:num w:numId="16">
    <w:abstractNumId w:val="6"/>
  </w:num>
  <w:num w:numId="17">
    <w:abstractNumId w:val="19"/>
  </w:num>
  <w:num w:numId="18">
    <w:abstractNumId w:val="2"/>
  </w:num>
  <w:num w:numId="19">
    <w:abstractNumId w:val="14"/>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77F"/>
    <w:rsid w:val="00016B8E"/>
    <w:rsid w:val="000A08CE"/>
    <w:rsid w:val="00113756"/>
    <w:rsid w:val="00176B09"/>
    <w:rsid w:val="00177FF9"/>
    <w:rsid w:val="001C2EA9"/>
    <w:rsid w:val="001C31E5"/>
    <w:rsid w:val="001D17DD"/>
    <w:rsid w:val="001E7BB0"/>
    <w:rsid w:val="00226ED0"/>
    <w:rsid w:val="00236EF3"/>
    <w:rsid w:val="00240A6A"/>
    <w:rsid w:val="002970D1"/>
    <w:rsid w:val="002C77D6"/>
    <w:rsid w:val="002D67F7"/>
    <w:rsid w:val="002E06AE"/>
    <w:rsid w:val="002F46F3"/>
    <w:rsid w:val="00304EF8"/>
    <w:rsid w:val="003300F0"/>
    <w:rsid w:val="00332D10"/>
    <w:rsid w:val="00340175"/>
    <w:rsid w:val="0036444A"/>
    <w:rsid w:val="00376A27"/>
    <w:rsid w:val="003E7B7A"/>
    <w:rsid w:val="00431CB5"/>
    <w:rsid w:val="00447AC1"/>
    <w:rsid w:val="0045239D"/>
    <w:rsid w:val="004A07A5"/>
    <w:rsid w:val="004C22C5"/>
    <w:rsid w:val="00556C87"/>
    <w:rsid w:val="00556CD3"/>
    <w:rsid w:val="00574749"/>
    <w:rsid w:val="00586DAC"/>
    <w:rsid w:val="005B3B6B"/>
    <w:rsid w:val="00612680"/>
    <w:rsid w:val="00613F48"/>
    <w:rsid w:val="00647F9C"/>
    <w:rsid w:val="00654C71"/>
    <w:rsid w:val="006564B4"/>
    <w:rsid w:val="00665E6A"/>
    <w:rsid w:val="0069446B"/>
    <w:rsid w:val="006D214C"/>
    <w:rsid w:val="007103FF"/>
    <w:rsid w:val="00714DD0"/>
    <w:rsid w:val="0072633E"/>
    <w:rsid w:val="007542FE"/>
    <w:rsid w:val="007E249D"/>
    <w:rsid w:val="0081263B"/>
    <w:rsid w:val="0082534E"/>
    <w:rsid w:val="008452AD"/>
    <w:rsid w:val="00847840"/>
    <w:rsid w:val="00861960"/>
    <w:rsid w:val="00882BF3"/>
    <w:rsid w:val="008870A0"/>
    <w:rsid w:val="008B1F23"/>
    <w:rsid w:val="008B6895"/>
    <w:rsid w:val="008F5A40"/>
    <w:rsid w:val="00932003"/>
    <w:rsid w:val="00994AED"/>
    <w:rsid w:val="00995787"/>
    <w:rsid w:val="00997591"/>
    <w:rsid w:val="009F2B77"/>
    <w:rsid w:val="00A360C0"/>
    <w:rsid w:val="00A92B4F"/>
    <w:rsid w:val="00AA3BBB"/>
    <w:rsid w:val="00B3474D"/>
    <w:rsid w:val="00B52626"/>
    <w:rsid w:val="00B97AA8"/>
    <w:rsid w:val="00BF5A3D"/>
    <w:rsid w:val="00C05661"/>
    <w:rsid w:val="00C20B47"/>
    <w:rsid w:val="00C83B20"/>
    <w:rsid w:val="00CD5553"/>
    <w:rsid w:val="00CE0F5D"/>
    <w:rsid w:val="00CF65E5"/>
    <w:rsid w:val="00D02FD5"/>
    <w:rsid w:val="00D10533"/>
    <w:rsid w:val="00D20001"/>
    <w:rsid w:val="00E42EFD"/>
    <w:rsid w:val="00E770DA"/>
    <w:rsid w:val="00EC4F6C"/>
    <w:rsid w:val="00ED4132"/>
    <w:rsid w:val="00EE677F"/>
    <w:rsid w:val="00F05522"/>
    <w:rsid w:val="00F348C9"/>
    <w:rsid w:val="00F44129"/>
    <w:rsid w:val="00F834CF"/>
    <w:rsid w:val="00F93181"/>
    <w:rsid w:val="00F940B3"/>
    <w:rsid w:val="00FA329C"/>
    <w:rsid w:val="00FA7CBA"/>
    <w:rsid w:val="00FF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24ABC"/>
  <w15:chartTrackingRefBased/>
  <w15:docId w15:val="{4C9FA089-4C46-4603-A673-183D2589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6AE"/>
    <w:pPr>
      <w:spacing w:after="0" w:line="240" w:lineRule="auto"/>
    </w:pPr>
  </w:style>
  <w:style w:type="paragraph" w:styleId="Heading1">
    <w:name w:val="heading 1"/>
    <w:basedOn w:val="Normal"/>
    <w:next w:val="Normal"/>
    <w:link w:val="Heading1Char"/>
    <w:uiPriority w:val="9"/>
    <w:qFormat/>
    <w:rsid w:val="00CE0F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0F5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0175"/>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styleId="ListParagraph">
    <w:name w:val="List Paragraph"/>
    <w:basedOn w:val="Normal"/>
    <w:uiPriority w:val="34"/>
    <w:qFormat/>
    <w:rsid w:val="00340175"/>
    <w:pPr>
      <w:ind w:left="720"/>
      <w:contextualSpacing/>
    </w:pPr>
  </w:style>
  <w:style w:type="character" w:customStyle="1" w:styleId="Heading2Char">
    <w:name w:val="Heading 2 Char"/>
    <w:basedOn w:val="DefaultParagraphFont"/>
    <w:link w:val="Heading2"/>
    <w:uiPriority w:val="9"/>
    <w:rsid w:val="00CE0F5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E0F5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A7CBA"/>
    <w:pPr>
      <w:tabs>
        <w:tab w:val="center" w:pos="4680"/>
        <w:tab w:val="right" w:pos="9360"/>
      </w:tabs>
    </w:pPr>
  </w:style>
  <w:style w:type="character" w:customStyle="1" w:styleId="HeaderChar">
    <w:name w:val="Header Char"/>
    <w:basedOn w:val="DefaultParagraphFont"/>
    <w:link w:val="Header"/>
    <w:uiPriority w:val="99"/>
    <w:rsid w:val="00FA7CBA"/>
  </w:style>
  <w:style w:type="paragraph" w:styleId="Footer">
    <w:name w:val="footer"/>
    <w:basedOn w:val="Normal"/>
    <w:link w:val="FooterChar"/>
    <w:uiPriority w:val="99"/>
    <w:unhideWhenUsed/>
    <w:rsid w:val="00FA7CBA"/>
    <w:pPr>
      <w:tabs>
        <w:tab w:val="center" w:pos="4680"/>
        <w:tab w:val="right" w:pos="9360"/>
      </w:tabs>
    </w:pPr>
  </w:style>
  <w:style w:type="character" w:customStyle="1" w:styleId="FooterChar">
    <w:name w:val="Footer Char"/>
    <w:basedOn w:val="DefaultParagraphFont"/>
    <w:link w:val="Footer"/>
    <w:uiPriority w:val="99"/>
    <w:rsid w:val="00FA7CBA"/>
  </w:style>
  <w:style w:type="paragraph" w:styleId="Revision">
    <w:name w:val="Revision"/>
    <w:hidden/>
    <w:uiPriority w:val="99"/>
    <w:semiHidden/>
    <w:rsid w:val="002E06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1514">
      <w:bodyDiv w:val="1"/>
      <w:marLeft w:val="0"/>
      <w:marRight w:val="0"/>
      <w:marTop w:val="0"/>
      <w:marBottom w:val="0"/>
      <w:divBdr>
        <w:top w:val="none" w:sz="0" w:space="0" w:color="auto"/>
        <w:left w:val="none" w:sz="0" w:space="0" w:color="auto"/>
        <w:bottom w:val="none" w:sz="0" w:space="0" w:color="auto"/>
        <w:right w:val="none" w:sz="0" w:space="0" w:color="auto"/>
      </w:divBdr>
      <w:divsChild>
        <w:div w:id="872885581">
          <w:marLeft w:val="547"/>
          <w:marRight w:val="0"/>
          <w:marTop w:val="240"/>
          <w:marBottom w:val="0"/>
          <w:divBdr>
            <w:top w:val="none" w:sz="0" w:space="0" w:color="auto"/>
            <w:left w:val="none" w:sz="0" w:space="0" w:color="auto"/>
            <w:bottom w:val="none" w:sz="0" w:space="0" w:color="auto"/>
            <w:right w:val="none" w:sz="0" w:space="0" w:color="auto"/>
          </w:divBdr>
        </w:div>
      </w:divsChild>
    </w:div>
    <w:div w:id="332878622">
      <w:bodyDiv w:val="1"/>
      <w:marLeft w:val="0"/>
      <w:marRight w:val="0"/>
      <w:marTop w:val="0"/>
      <w:marBottom w:val="0"/>
      <w:divBdr>
        <w:top w:val="none" w:sz="0" w:space="0" w:color="auto"/>
        <w:left w:val="none" w:sz="0" w:space="0" w:color="auto"/>
        <w:bottom w:val="none" w:sz="0" w:space="0" w:color="auto"/>
        <w:right w:val="none" w:sz="0" w:space="0" w:color="auto"/>
      </w:divBdr>
      <w:divsChild>
        <w:div w:id="2090036252">
          <w:marLeft w:val="547"/>
          <w:marRight w:val="0"/>
          <w:marTop w:val="240"/>
          <w:marBottom w:val="0"/>
          <w:divBdr>
            <w:top w:val="none" w:sz="0" w:space="0" w:color="auto"/>
            <w:left w:val="none" w:sz="0" w:space="0" w:color="auto"/>
            <w:bottom w:val="none" w:sz="0" w:space="0" w:color="auto"/>
            <w:right w:val="none" w:sz="0" w:space="0" w:color="auto"/>
          </w:divBdr>
        </w:div>
      </w:divsChild>
    </w:div>
    <w:div w:id="471485204">
      <w:bodyDiv w:val="1"/>
      <w:marLeft w:val="0"/>
      <w:marRight w:val="0"/>
      <w:marTop w:val="0"/>
      <w:marBottom w:val="0"/>
      <w:divBdr>
        <w:top w:val="none" w:sz="0" w:space="0" w:color="auto"/>
        <w:left w:val="none" w:sz="0" w:space="0" w:color="auto"/>
        <w:bottom w:val="none" w:sz="0" w:space="0" w:color="auto"/>
        <w:right w:val="none" w:sz="0" w:space="0" w:color="auto"/>
      </w:divBdr>
      <w:divsChild>
        <w:div w:id="595015287">
          <w:marLeft w:val="547"/>
          <w:marRight w:val="0"/>
          <w:marTop w:val="240"/>
          <w:marBottom w:val="0"/>
          <w:divBdr>
            <w:top w:val="none" w:sz="0" w:space="0" w:color="auto"/>
            <w:left w:val="none" w:sz="0" w:space="0" w:color="auto"/>
            <w:bottom w:val="none" w:sz="0" w:space="0" w:color="auto"/>
            <w:right w:val="none" w:sz="0" w:space="0" w:color="auto"/>
          </w:divBdr>
        </w:div>
      </w:divsChild>
    </w:div>
    <w:div w:id="1193494831">
      <w:bodyDiv w:val="1"/>
      <w:marLeft w:val="0"/>
      <w:marRight w:val="0"/>
      <w:marTop w:val="0"/>
      <w:marBottom w:val="0"/>
      <w:divBdr>
        <w:top w:val="none" w:sz="0" w:space="0" w:color="auto"/>
        <w:left w:val="none" w:sz="0" w:space="0" w:color="auto"/>
        <w:bottom w:val="none" w:sz="0" w:space="0" w:color="auto"/>
        <w:right w:val="none" w:sz="0" w:space="0" w:color="auto"/>
      </w:divBdr>
      <w:divsChild>
        <w:div w:id="849678305">
          <w:marLeft w:val="547"/>
          <w:marRight w:val="0"/>
          <w:marTop w:val="240"/>
          <w:marBottom w:val="160"/>
          <w:divBdr>
            <w:top w:val="none" w:sz="0" w:space="0" w:color="auto"/>
            <w:left w:val="none" w:sz="0" w:space="0" w:color="auto"/>
            <w:bottom w:val="none" w:sz="0" w:space="0" w:color="auto"/>
            <w:right w:val="none" w:sz="0" w:space="0" w:color="auto"/>
          </w:divBdr>
        </w:div>
      </w:divsChild>
    </w:div>
    <w:div w:id="1494031010">
      <w:bodyDiv w:val="1"/>
      <w:marLeft w:val="0"/>
      <w:marRight w:val="0"/>
      <w:marTop w:val="0"/>
      <w:marBottom w:val="0"/>
      <w:divBdr>
        <w:top w:val="none" w:sz="0" w:space="0" w:color="auto"/>
        <w:left w:val="none" w:sz="0" w:space="0" w:color="auto"/>
        <w:bottom w:val="none" w:sz="0" w:space="0" w:color="auto"/>
        <w:right w:val="none" w:sz="0" w:space="0" w:color="auto"/>
      </w:divBdr>
      <w:divsChild>
        <w:div w:id="866017522">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B5C76-957E-564A-B754-02A77690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4150</TotalTime>
  <Pages>2</Pages>
  <Words>296</Words>
  <Characters>1661</Characters>
  <Application>Microsoft Office Word</Application>
  <DocSecurity>0</DocSecurity>
  <Lines>83</Lines>
  <Paragraphs>16</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Odio, Sarah Prio</dc:creator>
  <cp:keywords/>
  <dc:description/>
  <cp:lastModifiedBy>Odio, Sarah Prio</cp:lastModifiedBy>
  <cp:revision>8</cp:revision>
  <cp:lastPrinted>2018-02-05T18:49:00Z</cp:lastPrinted>
  <dcterms:created xsi:type="dcterms:W3CDTF">2024-02-16T16:48:00Z</dcterms:created>
  <dcterms:modified xsi:type="dcterms:W3CDTF">2024-02-19T16:00:00Z</dcterms:modified>
</cp:coreProperties>
</file>